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D5" w:rsidRDefault="002C48D5">
      <w:pPr>
        <w:pStyle w:val="BodyText"/>
        <w:spacing w:before="6"/>
        <w:rPr>
          <w:rFonts w:ascii="Times New Roman"/>
          <w:b w:val="0"/>
          <w:sz w:val="2"/>
        </w:rPr>
      </w:pPr>
    </w:p>
    <w:tbl>
      <w:tblPr>
        <w:tblW w:w="0" w:type="auto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205"/>
        <w:gridCol w:w="968"/>
        <w:gridCol w:w="968"/>
        <w:gridCol w:w="2389"/>
        <w:gridCol w:w="3007"/>
        <w:gridCol w:w="3003"/>
        <w:gridCol w:w="1039"/>
        <w:gridCol w:w="2175"/>
      </w:tblGrid>
      <w:tr w:rsidR="002C48D5">
        <w:trPr>
          <w:trHeight w:val="1731"/>
        </w:trPr>
        <w:tc>
          <w:tcPr>
            <w:tcW w:w="1665" w:type="dxa"/>
          </w:tcPr>
          <w:p w:rsidR="002C48D5" w:rsidRDefault="002C48D5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:rsidR="002C48D5" w:rsidRDefault="00C91BA5">
            <w:pPr>
              <w:pStyle w:val="TableParagraph"/>
              <w:ind w:left="3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69701" cy="88039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01" cy="88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48D5" w:rsidRDefault="00C91BA5">
            <w:pPr>
              <w:pStyle w:val="TableParagraph"/>
              <w:ind w:left="508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UII </w:t>
            </w:r>
            <w:r>
              <w:rPr>
                <w:b/>
                <w:spacing w:val="-2"/>
                <w:sz w:val="12"/>
              </w:rPr>
              <w:t>DALWA</w:t>
            </w:r>
          </w:p>
        </w:tc>
        <w:tc>
          <w:tcPr>
            <w:tcW w:w="11579" w:type="dxa"/>
            <w:gridSpan w:val="7"/>
          </w:tcPr>
          <w:p w:rsidR="002C48D5" w:rsidRDefault="00C91BA5">
            <w:pPr>
              <w:pStyle w:val="TableParagraph"/>
              <w:spacing w:before="71" w:line="254" w:lineRule="auto"/>
              <w:ind w:left="150"/>
              <w:rPr>
                <w:b/>
                <w:sz w:val="30"/>
              </w:rPr>
            </w:pPr>
            <w:r>
              <w:rPr>
                <w:b/>
                <w:sz w:val="30"/>
              </w:rPr>
              <w:t>UNIVERSITAS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ISLAM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INTERNASIONAL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DARULLUGHAH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WADDA'WAH FAKULTAS ADAB</w:t>
            </w:r>
          </w:p>
          <w:p w:rsidR="002C48D5" w:rsidRDefault="00C91BA5">
            <w:pPr>
              <w:pStyle w:val="TableParagraph"/>
              <w:spacing w:before="2"/>
              <w:ind w:left="150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PROGRAM STUDI SEJARAH PERADABAN </w:t>
            </w:r>
            <w:r>
              <w:rPr>
                <w:b/>
                <w:spacing w:val="-2"/>
                <w:sz w:val="30"/>
              </w:rPr>
              <w:t>ISLAM</w:t>
            </w:r>
          </w:p>
          <w:p w:rsidR="002C48D5" w:rsidRDefault="00C91BA5">
            <w:pPr>
              <w:pStyle w:val="TableParagraph"/>
              <w:spacing w:before="17" w:line="254" w:lineRule="auto"/>
              <w:ind w:left="150"/>
              <w:rPr>
                <w:sz w:val="21"/>
              </w:rPr>
            </w:pPr>
            <w:r>
              <w:rPr>
                <w:sz w:val="21"/>
              </w:rPr>
              <w:t>Jl.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Raci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No.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51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Bangil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Pasuruan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Telp.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745317,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Fax.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747137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Website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:</w:t>
            </w:r>
            <w:r>
              <w:rPr>
                <w:spacing w:val="-3"/>
                <w:sz w:val="21"/>
              </w:rPr>
              <w:t xml:space="preserve"> </w:t>
            </w:r>
            <w:hyperlink r:id="rId7">
              <w:r>
                <w:rPr>
                  <w:sz w:val="21"/>
                </w:rPr>
                <w:t>www.uiidalwa.ac.id</w:t>
              </w:r>
            </w:hyperlink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/ </w:t>
            </w:r>
            <w:r>
              <w:rPr>
                <w:spacing w:val="-2"/>
                <w:sz w:val="21"/>
              </w:rPr>
              <w:t>pasca.uiidalwa.ac.id</w:t>
            </w:r>
          </w:p>
        </w:tc>
        <w:tc>
          <w:tcPr>
            <w:tcW w:w="2175" w:type="dxa"/>
          </w:tcPr>
          <w:p w:rsidR="002C48D5" w:rsidRDefault="002C48D5">
            <w:pPr>
              <w:pStyle w:val="TableParagraph"/>
              <w:rPr>
                <w:rFonts w:ascii="Times New Roman"/>
                <w:sz w:val="21"/>
              </w:rPr>
            </w:pPr>
          </w:p>
          <w:p w:rsidR="002C48D5" w:rsidRDefault="002C48D5">
            <w:pPr>
              <w:pStyle w:val="TableParagraph"/>
              <w:spacing w:before="6"/>
              <w:rPr>
                <w:rFonts w:ascii="Times New Roman"/>
                <w:sz w:val="21"/>
              </w:rPr>
            </w:pPr>
          </w:p>
          <w:p w:rsidR="002C48D5" w:rsidRDefault="00C91BA5">
            <w:pPr>
              <w:pStyle w:val="TableParagraph"/>
              <w:spacing w:line="254" w:lineRule="auto"/>
              <w:ind w:left="148" w:right="547"/>
              <w:rPr>
                <w:b/>
                <w:sz w:val="21"/>
              </w:rPr>
            </w:pPr>
            <w:r>
              <w:rPr>
                <w:sz w:val="21"/>
              </w:rPr>
              <w:t>Kode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Dokumen </w:t>
            </w:r>
            <w:r>
              <w:rPr>
                <w:spacing w:val="-4"/>
                <w:sz w:val="21"/>
              </w:rPr>
              <w:t xml:space="preserve">RPS: </w:t>
            </w:r>
            <w:r w:rsidR="006A7CA0">
              <w:rPr>
                <w:b/>
                <w:spacing w:val="-2"/>
                <w:sz w:val="21"/>
              </w:rPr>
              <w:t>LPM.03/2023</w:t>
            </w:r>
          </w:p>
        </w:tc>
      </w:tr>
      <w:tr w:rsidR="002C48D5">
        <w:trPr>
          <w:trHeight w:val="376"/>
        </w:trPr>
        <w:tc>
          <w:tcPr>
            <w:tcW w:w="15419" w:type="dxa"/>
            <w:gridSpan w:val="9"/>
            <w:shd w:val="clear" w:color="auto" w:fill="C5DFB3"/>
          </w:tcPr>
          <w:p w:rsidR="002C48D5" w:rsidRDefault="00C91BA5">
            <w:pPr>
              <w:pStyle w:val="TableParagraph"/>
              <w:spacing w:before="83"/>
              <w:ind w:left="2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RENCANA PEMBELAJARAN </w:t>
            </w:r>
            <w:r>
              <w:rPr>
                <w:b/>
                <w:spacing w:val="-2"/>
                <w:sz w:val="21"/>
              </w:rPr>
              <w:t>SEMESTER</w:t>
            </w:r>
          </w:p>
        </w:tc>
      </w:tr>
      <w:tr w:rsidR="002C48D5">
        <w:trPr>
          <w:trHeight w:val="625"/>
        </w:trPr>
        <w:tc>
          <w:tcPr>
            <w:tcW w:w="187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89"/>
              <w:ind w:left="205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193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0" w:line="254" w:lineRule="auto"/>
              <w:ind w:left="578" w:right="335" w:hanging="269"/>
              <w:rPr>
                <w:b/>
                <w:sz w:val="21"/>
              </w:rPr>
            </w:pPr>
            <w:r>
              <w:rPr>
                <w:b/>
                <w:sz w:val="21"/>
              </w:rPr>
              <w:t>KODE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539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89"/>
              <w:ind w:left="2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BOBOT </w:t>
            </w:r>
            <w:r>
              <w:rPr>
                <w:b/>
                <w:spacing w:val="-2"/>
                <w:sz w:val="21"/>
              </w:rPr>
              <w:t>(SKS)</w:t>
            </w:r>
          </w:p>
        </w:tc>
        <w:tc>
          <w:tcPr>
            <w:tcW w:w="30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89"/>
              <w:ind w:left="27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SEMESTER</w:t>
            </w:r>
          </w:p>
        </w:tc>
        <w:tc>
          <w:tcPr>
            <w:tcW w:w="321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89"/>
              <w:ind w:left="331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TANGGAL </w:t>
            </w:r>
            <w:r>
              <w:rPr>
                <w:b/>
                <w:spacing w:val="-2"/>
                <w:sz w:val="21"/>
              </w:rPr>
              <w:t>PENGESAHAN</w:t>
            </w:r>
          </w:p>
        </w:tc>
      </w:tr>
      <w:tr w:rsidR="002C48D5">
        <w:trPr>
          <w:trHeight w:val="632"/>
        </w:trPr>
        <w:tc>
          <w:tcPr>
            <w:tcW w:w="1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 w:line="254" w:lineRule="auto"/>
              <w:ind w:left="77" w:right="57" w:firstLine="14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BIBLIOGRAFI </w:t>
            </w:r>
            <w:r>
              <w:rPr>
                <w:b/>
                <w:sz w:val="21"/>
              </w:rPr>
              <w:t>SEJARAH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96"/>
              <w:ind w:left="496"/>
              <w:rPr>
                <w:sz w:val="21"/>
              </w:rPr>
            </w:pPr>
            <w:r>
              <w:rPr>
                <w:spacing w:val="-2"/>
                <w:sz w:val="21"/>
              </w:rPr>
              <w:t>S8522401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96"/>
              <w:ind w:left="72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TEORI </w:t>
            </w:r>
            <w:r>
              <w:rPr>
                <w:b/>
                <w:spacing w:val="-5"/>
                <w:sz w:val="21"/>
              </w:rPr>
              <w:t>(2)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96"/>
              <w:ind w:left="72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PRAKTIKUM </w:t>
            </w:r>
            <w:r>
              <w:rPr>
                <w:b/>
                <w:spacing w:val="-5"/>
                <w:sz w:val="21"/>
              </w:rPr>
              <w:t>(0)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96"/>
              <w:ind w:left="27" w:right="1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96"/>
              <w:ind w:left="97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08 April </w:t>
            </w:r>
            <w:r w:rsidR="006A7CA0">
              <w:rPr>
                <w:b/>
                <w:spacing w:val="-4"/>
                <w:sz w:val="21"/>
              </w:rPr>
              <w:t>2023</w:t>
            </w:r>
            <w:bookmarkStart w:id="0" w:name="_GoBack"/>
            <w:bookmarkEnd w:id="0"/>
          </w:p>
        </w:tc>
      </w:tr>
      <w:tr w:rsidR="002C48D5">
        <w:trPr>
          <w:trHeight w:val="376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/>
              <w:ind w:left="6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OTORITAS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/>
              <w:ind w:left="607"/>
              <w:rPr>
                <w:sz w:val="21"/>
              </w:rPr>
            </w:pPr>
            <w:r>
              <w:rPr>
                <w:spacing w:val="-2"/>
                <w:sz w:val="21"/>
              </w:rPr>
              <w:t>Validasi</w:t>
            </w:r>
          </w:p>
        </w:tc>
        <w:tc>
          <w:tcPr>
            <w:tcW w:w="53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/>
              <w:ind w:left="1280"/>
              <w:rPr>
                <w:sz w:val="21"/>
              </w:rPr>
            </w:pPr>
            <w:r>
              <w:rPr>
                <w:sz w:val="21"/>
              </w:rPr>
              <w:t xml:space="preserve">Dosen Pengampu Mata </w:t>
            </w:r>
            <w:r>
              <w:rPr>
                <w:spacing w:val="-2"/>
                <w:sz w:val="21"/>
              </w:rPr>
              <w:t>Kuliah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Gugus Jaminan Mutu </w:t>
            </w:r>
            <w:r>
              <w:rPr>
                <w:spacing w:val="-2"/>
                <w:sz w:val="21"/>
              </w:rPr>
              <w:t>(GJM)</w:t>
            </w:r>
          </w:p>
        </w:tc>
        <w:tc>
          <w:tcPr>
            <w:tcW w:w="3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/>
              <w:ind w:left="645"/>
              <w:rPr>
                <w:sz w:val="21"/>
              </w:rPr>
            </w:pPr>
            <w:r>
              <w:rPr>
                <w:sz w:val="21"/>
              </w:rPr>
              <w:t xml:space="preserve">Ketua Program </w:t>
            </w:r>
            <w:r>
              <w:rPr>
                <w:spacing w:val="-2"/>
                <w:sz w:val="21"/>
              </w:rPr>
              <w:t>Studi</w:t>
            </w:r>
          </w:p>
        </w:tc>
      </w:tr>
      <w:tr w:rsidR="002C48D5">
        <w:trPr>
          <w:trHeight w:val="216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  <w:p w:rsidR="002C48D5" w:rsidRDefault="002C48D5">
            <w:pPr>
              <w:pStyle w:val="TableParagraph"/>
              <w:spacing w:before="117"/>
              <w:rPr>
                <w:rFonts w:ascii="Times New Roman"/>
                <w:sz w:val="20"/>
              </w:rPr>
            </w:pPr>
          </w:p>
          <w:p w:rsidR="002C48D5" w:rsidRDefault="00C91BA5">
            <w:pPr>
              <w:pStyle w:val="TableParagraph"/>
              <w:ind w:left="47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42080" cy="6420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80" cy="64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2C48D5">
            <w:pPr>
              <w:pStyle w:val="TableParagraph"/>
              <w:spacing w:before="44" w:after="1"/>
              <w:rPr>
                <w:rFonts w:ascii="Times New Roman"/>
                <w:sz w:val="20"/>
              </w:rPr>
            </w:pPr>
          </w:p>
          <w:p w:rsidR="002C48D5" w:rsidRDefault="00C91BA5">
            <w:pPr>
              <w:pStyle w:val="TableParagraph"/>
              <w:ind w:left="22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48D5" w:rsidRDefault="002C48D5">
            <w:pPr>
              <w:pStyle w:val="TableParagraph"/>
              <w:spacing w:before="33"/>
              <w:rPr>
                <w:rFonts w:ascii="Times New Roman"/>
                <w:sz w:val="21"/>
              </w:rPr>
            </w:pPr>
          </w:p>
          <w:p w:rsidR="002C48D5" w:rsidRDefault="00C91BA5">
            <w:pPr>
              <w:pStyle w:val="TableParagraph"/>
              <w:spacing w:before="1"/>
              <w:ind w:left="2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Miftahul </w:t>
            </w:r>
            <w:r>
              <w:rPr>
                <w:b/>
                <w:spacing w:val="-2"/>
                <w:sz w:val="21"/>
              </w:rPr>
              <w:t>Khoiri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2C48D5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:rsidR="002C48D5" w:rsidRDefault="00C91BA5">
            <w:pPr>
              <w:pStyle w:val="TableParagraph"/>
              <w:ind w:left="101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48D5" w:rsidRDefault="002C48D5">
            <w:pPr>
              <w:pStyle w:val="TableParagraph"/>
              <w:spacing w:before="33"/>
              <w:rPr>
                <w:rFonts w:ascii="Times New Roman"/>
                <w:sz w:val="21"/>
              </w:rPr>
            </w:pPr>
          </w:p>
          <w:p w:rsidR="002C48D5" w:rsidRDefault="00C91BA5">
            <w:pPr>
              <w:pStyle w:val="TableParagraph"/>
              <w:spacing w:before="1" w:line="254" w:lineRule="auto"/>
              <w:ind w:left="1227" w:right="323" w:hanging="934"/>
              <w:rPr>
                <w:b/>
                <w:sz w:val="21"/>
              </w:rPr>
            </w:pPr>
            <w:r>
              <w:rPr>
                <w:b/>
                <w:sz w:val="21"/>
              </w:rPr>
              <w:t>Rakai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>Hino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Galeswangi, </w:t>
            </w:r>
            <w:r>
              <w:rPr>
                <w:b/>
                <w:spacing w:val="-2"/>
                <w:sz w:val="21"/>
              </w:rPr>
              <w:t>M.Pd.</w:t>
            </w:r>
          </w:p>
        </w:tc>
        <w:tc>
          <w:tcPr>
            <w:tcW w:w="3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2C48D5">
            <w:pPr>
              <w:pStyle w:val="TableParagraph"/>
              <w:spacing w:before="44" w:after="1"/>
              <w:rPr>
                <w:rFonts w:ascii="Times New Roman"/>
                <w:sz w:val="20"/>
              </w:rPr>
            </w:pPr>
          </w:p>
          <w:p w:rsidR="002C48D5" w:rsidRDefault="00C91BA5">
            <w:pPr>
              <w:pStyle w:val="TableParagraph"/>
              <w:ind w:left="112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48D5" w:rsidRDefault="002C48D5">
            <w:pPr>
              <w:pStyle w:val="TableParagraph"/>
              <w:spacing w:before="33"/>
              <w:rPr>
                <w:rFonts w:ascii="Times New Roman"/>
                <w:sz w:val="21"/>
              </w:rPr>
            </w:pPr>
          </w:p>
          <w:p w:rsidR="002C48D5" w:rsidRDefault="00C91BA5">
            <w:pPr>
              <w:pStyle w:val="TableParagraph"/>
              <w:spacing w:before="1"/>
              <w:ind w:left="616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Samsul Huda, </w:t>
            </w:r>
            <w:r>
              <w:rPr>
                <w:b/>
                <w:spacing w:val="-2"/>
                <w:sz w:val="21"/>
              </w:rPr>
              <w:t>M.Pd.</w:t>
            </w:r>
          </w:p>
        </w:tc>
      </w:tr>
      <w:tr w:rsidR="002C48D5">
        <w:trPr>
          <w:trHeight w:val="881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 w:line="254" w:lineRule="auto"/>
              <w:ind w:left="6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CAPAIAN PEMBELAJARAN </w:t>
            </w:r>
            <w:r>
              <w:rPr>
                <w:b/>
                <w:spacing w:val="-4"/>
                <w:sz w:val="21"/>
              </w:rPr>
              <w:t>(CP)</w:t>
            </w:r>
          </w:p>
        </w:tc>
        <w:tc>
          <w:tcPr>
            <w:tcW w:w="135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2C48D5" w:rsidRDefault="002C48D5">
            <w:pPr>
              <w:pStyle w:val="TableParagraph"/>
              <w:spacing w:before="79"/>
              <w:rPr>
                <w:rFonts w:ascii="Times New Roman"/>
                <w:sz w:val="21"/>
              </w:rPr>
            </w:pPr>
          </w:p>
          <w:p w:rsidR="002C48D5" w:rsidRDefault="00C91BA5">
            <w:pPr>
              <w:pStyle w:val="TableParagraph"/>
              <w:ind w:left="7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VISI 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2C48D5">
        <w:trPr>
          <w:trHeight w:val="889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5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 w:line="254" w:lineRule="auto"/>
              <w:ind w:left="74"/>
              <w:rPr>
                <w:b/>
                <w:sz w:val="21"/>
              </w:rPr>
            </w:pPr>
            <w:r>
              <w:rPr>
                <w:b/>
                <w:sz w:val="21"/>
              </w:rPr>
              <w:t>Menjadi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pusat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unggulan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akademik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riset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Sejarah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Melayu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Nusantara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berbasis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pada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peradaban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kompetitif, inovatif, berwawasan global, serta diakui secara internasional dalam pengembangan ilmu pengetahuan dan kontribusi solusi peradaban tahun 2040.</w:t>
            </w:r>
          </w:p>
        </w:tc>
      </w:tr>
      <w:tr w:rsidR="002C48D5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5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2C48D5" w:rsidRDefault="00C91BA5">
            <w:pPr>
              <w:pStyle w:val="TableParagraph"/>
              <w:spacing w:before="68"/>
              <w:ind w:left="74"/>
              <w:rPr>
                <w:b/>
                <w:sz w:val="21"/>
              </w:rPr>
            </w:pPr>
            <w:r>
              <w:rPr>
                <w:b/>
                <w:sz w:val="21"/>
              </w:rPr>
              <w:t>CPL-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2C48D5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 w:line="254" w:lineRule="auto"/>
              <w:ind w:left="74" w:right="397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KK7</w:t>
            </w:r>
          </w:p>
        </w:tc>
        <w:tc>
          <w:tcPr>
            <w:tcW w:w="125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 w:line="254" w:lineRule="auto"/>
              <w:ind w:left="74"/>
              <w:rPr>
                <w:sz w:val="21"/>
              </w:rPr>
            </w:pP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mengkomunikasikan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ide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konsep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beragam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peristiwa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peradaban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bentuk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karya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karya </w:t>
            </w:r>
            <w:r>
              <w:rPr>
                <w:spacing w:val="-2"/>
                <w:sz w:val="21"/>
              </w:rPr>
              <w:t>budaya</w:t>
            </w:r>
          </w:p>
        </w:tc>
      </w:tr>
      <w:tr w:rsidR="002C48D5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 w:line="254" w:lineRule="auto"/>
              <w:ind w:left="74" w:right="397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KU6</w:t>
            </w:r>
          </w:p>
        </w:tc>
        <w:tc>
          <w:tcPr>
            <w:tcW w:w="125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 w:line="254" w:lineRule="auto"/>
              <w:ind w:left="74"/>
              <w:rPr>
                <w:sz w:val="21"/>
              </w:rPr>
            </w:pPr>
            <w:r>
              <w:rPr>
                <w:sz w:val="21"/>
              </w:rPr>
              <w:t>Menunjukkan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kemampuan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literasi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informasi,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media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memanfaatkan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teknologi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informasi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komunikasi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untuk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pengembangan keilmuan dan kemampuan kerja</w:t>
            </w:r>
          </w:p>
        </w:tc>
      </w:tr>
      <w:tr w:rsidR="002C48D5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196"/>
              <w:ind w:left="74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P6</w:t>
            </w:r>
          </w:p>
        </w:tc>
        <w:tc>
          <w:tcPr>
            <w:tcW w:w="125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48D5" w:rsidRDefault="00C91BA5">
            <w:pPr>
              <w:pStyle w:val="TableParagraph"/>
              <w:spacing w:before="68" w:line="254" w:lineRule="auto"/>
              <w:ind w:left="74"/>
              <w:rPr>
                <w:sz w:val="21"/>
              </w:rPr>
            </w:pPr>
            <w:r>
              <w:rPr>
                <w:sz w:val="21"/>
              </w:rPr>
              <w:t>Menguasai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metodologi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pendekatan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untuk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menganalisis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fakta-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fakta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bentuk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karya-karya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tulis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peradaban </w:t>
            </w:r>
            <w:r>
              <w:rPr>
                <w:spacing w:val="-2"/>
                <w:sz w:val="21"/>
              </w:rPr>
              <w:t>Islam</w:t>
            </w:r>
          </w:p>
        </w:tc>
      </w:tr>
    </w:tbl>
    <w:p w:rsidR="002C48D5" w:rsidRDefault="002C48D5">
      <w:pPr>
        <w:pStyle w:val="TableParagraph"/>
        <w:spacing w:line="254" w:lineRule="auto"/>
        <w:rPr>
          <w:sz w:val="21"/>
        </w:rPr>
        <w:sectPr w:rsidR="002C48D5">
          <w:type w:val="continuous"/>
          <w:pgSz w:w="16840" w:h="11910" w:orient="landscape"/>
          <w:pgMar w:top="660" w:right="566" w:bottom="280" w:left="566" w:header="720" w:footer="720" w:gutter="0"/>
          <w:cols w:space="720"/>
        </w:sectPr>
      </w:pPr>
    </w:p>
    <w:p w:rsidR="002C48D5" w:rsidRDefault="00C91BA5">
      <w:pPr>
        <w:pStyle w:val="BodyText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en-US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1638452</wp:posOffset>
                </wp:positionH>
                <wp:positionV relativeFrom="page">
                  <wp:posOffset>2861196</wp:posOffset>
                </wp:positionV>
                <wp:extent cx="8612505" cy="1805939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2505" cy="18059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18"/>
                              <w:gridCol w:w="7673"/>
                              <w:gridCol w:w="959"/>
                              <w:gridCol w:w="959"/>
                              <w:gridCol w:w="959"/>
                              <w:gridCol w:w="959"/>
                            </w:tblGrid>
                            <w:tr w:rsidR="002C48D5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/>
                                    <w:ind w:left="457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 xml:space="preserve">Kode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/>
                                    <w:ind w:left="15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/>
                                    <w:ind w:left="15" w:right="1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/>
                                    <w:ind w:left="15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/>
                                    <w:ind w:left="15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03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/>
                                    <w:ind w:left="15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2C48D5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5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KK7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 w:line="254" w:lineRule="auto"/>
                                    <w:ind w:left="52" w:right="10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mengkomunikasikan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ide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konsep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beragam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peristiwa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sejarah peradaban Islam dalam bentuk karya sejarah dan karya budaya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15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15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</w:tr>
                            <w:tr w:rsidR="002C48D5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5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KU6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 w:line="254" w:lineRule="auto"/>
                                    <w:ind w:left="52" w:right="10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Menunjukkan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kemampuan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literasi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informasi,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media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memanfaatkan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teknologi informasi dan komunikasi untuk pengembangan keilmuan dan kemampuan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kerja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15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C48D5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5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P6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 w:line="254" w:lineRule="auto"/>
                                    <w:ind w:left="52" w:right="10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Menguasai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metodologi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pendekatan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untuk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menganalisis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fakta-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fakta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sejarah dalam bentuk karya-karya tulis sejarah peradaban Islam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15" w:right="1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C48D5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5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S2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53" w:line="254" w:lineRule="auto"/>
                                    <w:ind w:left="52" w:right="10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Menjunjung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tinggi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kemanusiaan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dalaam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menjalankan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tugas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berdasarkan agama, moral dan etika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C91BA5">
                                  <w:pPr>
                                    <w:pStyle w:val="TableParagraph"/>
                                    <w:spacing w:before="181"/>
                                    <w:ind w:left="15" w:right="1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2C48D5" w:rsidRDefault="002C48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C48D5" w:rsidRDefault="002C48D5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29pt;margin-top:225.3pt;width:678.15pt;height:142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18"/>
                        <w:gridCol w:w="7673"/>
                        <w:gridCol w:w="959"/>
                        <w:gridCol w:w="959"/>
                        <w:gridCol w:w="959"/>
                        <w:gridCol w:w="959"/>
                      </w:tblGrid>
                      <w:tr w:rsidR="002C48D5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/>
                              <w:ind w:left="457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Kode 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/>
                              <w:ind w:left="15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/>
                              <w:ind w:left="15" w:right="1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/>
                              <w:ind w:left="15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/>
                              <w:ind w:left="15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03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/>
                              <w:ind w:left="15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04</w:t>
                            </w:r>
                          </w:p>
                        </w:tc>
                      </w:tr>
                      <w:tr w:rsidR="002C48D5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5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KK7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 w:line="254" w:lineRule="auto"/>
                              <w:ind w:left="52" w:right="10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mengkomunikasikan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ide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konsep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beragam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peristiwa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sejarah peradaban Islam dalam bentuk karya sejarah dan karya budaya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15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15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</w:tr>
                      <w:tr w:rsidR="002C48D5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5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KU6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 w:line="254" w:lineRule="auto"/>
                              <w:ind w:left="52" w:right="10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Menunjukkan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kemampuan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literasi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informasi,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media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memanfaatkan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teknologi informasi dan komunikasi untuk pengembangan keilmuan dan kemampuan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kerja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15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C48D5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5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P6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 w:line="254" w:lineRule="auto"/>
                              <w:ind w:left="52" w:right="10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Menguasai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metodologi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pendekatan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untuk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menganalisis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fakta-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fakta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sejarah dalam bentuk karya-karya tulis sejarah peradaban Islam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15" w:right="1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C48D5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52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S2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53" w:line="254" w:lineRule="auto"/>
                              <w:ind w:left="52" w:right="10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Menjunjung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tinggi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nilai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kemanusiaan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dalaam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menjalankan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tugas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berdasarkan agama, moral dan etika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C91BA5">
                            <w:pPr>
                              <w:pStyle w:val="TableParagraph"/>
                              <w:spacing w:before="181"/>
                              <w:ind w:left="15" w:right="1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2C48D5" w:rsidRDefault="002C48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2C48D5" w:rsidRDefault="002C48D5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968"/>
        <w:gridCol w:w="12595"/>
      </w:tblGrid>
      <w:tr w:rsidR="002C48D5">
        <w:trPr>
          <w:trHeight w:val="376"/>
        </w:trPr>
        <w:tc>
          <w:tcPr>
            <w:tcW w:w="1885" w:type="dxa"/>
            <w:vMerge w:val="restart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</w:tcPr>
          <w:p w:rsidR="002C48D5" w:rsidRDefault="00C91BA5">
            <w:pPr>
              <w:pStyle w:val="TableParagraph"/>
              <w:spacing w:before="68"/>
              <w:ind w:left="67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S2</w:t>
            </w:r>
          </w:p>
        </w:tc>
        <w:tc>
          <w:tcPr>
            <w:tcW w:w="12595" w:type="dxa"/>
          </w:tcPr>
          <w:p w:rsidR="002C48D5" w:rsidRDefault="00C91BA5">
            <w:pPr>
              <w:pStyle w:val="TableParagraph"/>
              <w:spacing w:before="68"/>
              <w:ind w:left="66"/>
              <w:rPr>
                <w:sz w:val="21"/>
              </w:rPr>
            </w:pPr>
            <w:r>
              <w:rPr>
                <w:sz w:val="21"/>
              </w:rPr>
              <w:t xml:space="preserve">Menjunjung tinggi nilai kemanusiaan dalaam menjalankan tugas berdasarkan agama, moral dan </w:t>
            </w:r>
            <w:r>
              <w:rPr>
                <w:spacing w:val="-2"/>
                <w:sz w:val="21"/>
              </w:rPr>
              <w:t>etika</w:t>
            </w:r>
          </w:p>
        </w:tc>
      </w:tr>
      <w:tr w:rsidR="002C48D5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563" w:type="dxa"/>
            <w:gridSpan w:val="2"/>
            <w:shd w:val="clear" w:color="auto" w:fill="D0CECE"/>
          </w:tcPr>
          <w:p w:rsidR="002C48D5" w:rsidRDefault="00C91BA5">
            <w:pPr>
              <w:pStyle w:val="TableParagraph"/>
              <w:spacing w:before="68"/>
              <w:ind w:left="67"/>
              <w:rPr>
                <w:b/>
                <w:sz w:val="21"/>
              </w:rPr>
            </w:pPr>
            <w:r>
              <w:rPr>
                <w:b/>
                <w:sz w:val="21"/>
              </w:rPr>
              <w:t>CP-</w:t>
            </w:r>
            <w:r>
              <w:rPr>
                <w:b/>
                <w:spacing w:val="-5"/>
                <w:sz w:val="21"/>
              </w:rPr>
              <w:t>MK</w:t>
            </w:r>
          </w:p>
        </w:tc>
      </w:tr>
      <w:tr w:rsidR="002C48D5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2C48D5" w:rsidRDefault="00C91BA5">
            <w:pPr>
              <w:pStyle w:val="TableParagraph"/>
              <w:spacing w:before="196"/>
              <w:ind w:left="67"/>
              <w:rPr>
                <w:sz w:val="21"/>
              </w:rPr>
            </w:pPr>
            <w:r>
              <w:rPr>
                <w:spacing w:val="-5"/>
                <w:sz w:val="21"/>
              </w:rPr>
              <w:t>01</w:t>
            </w:r>
          </w:p>
        </w:tc>
        <w:tc>
          <w:tcPr>
            <w:tcW w:w="12595" w:type="dxa"/>
          </w:tcPr>
          <w:p w:rsidR="002C48D5" w:rsidRDefault="00C91BA5">
            <w:pPr>
              <w:pStyle w:val="TableParagraph"/>
              <w:spacing w:before="68" w:line="254" w:lineRule="auto"/>
              <w:ind w:left="66" w:right="182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menjelaskan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konsep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dasar,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ruang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lingkup,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fungsi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bibliografi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kajian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secara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sistematis dan akademik.</w:t>
            </w:r>
          </w:p>
        </w:tc>
      </w:tr>
      <w:tr w:rsidR="002C48D5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2C48D5" w:rsidRDefault="00C91BA5">
            <w:pPr>
              <w:pStyle w:val="TableParagraph"/>
              <w:spacing w:before="196"/>
              <w:ind w:left="67"/>
              <w:rPr>
                <w:sz w:val="21"/>
              </w:rPr>
            </w:pPr>
            <w:r>
              <w:rPr>
                <w:spacing w:val="-5"/>
                <w:sz w:val="21"/>
              </w:rPr>
              <w:t>02</w:t>
            </w:r>
          </w:p>
        </w:tc>
        <w:tc>
          <w:tcPr>
            <w:tcW w:w="12595" w:type="dxa"/>
          </w:tcPr>
          <w:p w:rsidR="002C48D5" w:rsidRDefault="00C91BA5">
            <w:pPr>
              <w:pStyle w:val="TableParagraph"/>
              <w:spacing w:before="68" w:line="254" w:lineRule="auto"/>
              <w:ind w:left="66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mengidentifikasi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mengklasifikasikan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berbagai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jenis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bibliografi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serta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sumber-sumber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(primer, sekunder, manuskrip, dan literatur klasik).</w:t>
            </w:r>
          </w:p>
        </w:tc>
      </w:tr>
      <w:tr w:rsidR="002C48D5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2C48D5" w:rsidRDefault="00C91BA5">
            <w:pPr>
              <w:pStyle w:val="TableParagraph"/>
              <w:spacing w:before="196"/>
              <w:ind w:left="67"/>
              <w:rPr>
                <w:sz w:val="21"/>
              </w:rPr>
            </w:pPr>
            <w:r>
              <w:rPr>
                <w:spacing w:val="-5"/>
                <w:sz w:val="21"/>
              </w:rPr>
              <w:t>03</w:t>
            </w:r>
          </w:p>
        </w:tc>
        <w:tc>
          <w:tcPr>
            <w:tcW w:w="12595" w:type="dxa"/>
          </w:tcPr>
          <w:p w:rsidR="002C48D5" w:rsidRDefault="00C91BA5">
            <w:pPr>
              <w:pStyle w:val="TableParagraph"/>
              <w:spacing w:before="68" w:line="254" w:lineRule="auto"/>
              <w:ind w:left="66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menelusuri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memanfaatkan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sumber-sumber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literatur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melalui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katalog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perpustakaan,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database jurnal, dan perpustakaan digital secara efektif.</w:t>
            </w:r>
          </w:p>
        </w:tc>
      </w:tr>
      <w:tr w:rsidR="002C48D5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2C48D5" w:rsidRDefault="00C91BA5">
            <w:pPr>
              <w:pStyle w:val="TableParagraph"/>
              <w:spacing w:before="196"/>
              <w:ind w:left="67"/>
              <w:rPr>
                <w:sz w:val="21"/>
              </w:rPr>
            </w:pPr>
            <w:r>
              <w:rPr>
                <w:spacing w:val="-5"/>
                <w:sz w:val="21"/>
              </w:rPr>
              <w:t>04</w:t>
            </w:r>
          </w:p>
        </w:tc>
        <w:tc>
          <w:tcPr>
            <w:tcW w:w="12595" w:type="dxa"/>
          </w:tcPr>
          <w:p w:rsidR="002C48D5" w:rsidRDefault="00C91BA5">
            <w:pPr>
              <w:pStyle w:val="TableParagraph"/>
              <w:spacing w:before="68" w:line="254" w:lineRule="auto"/>
              <w:ind w:left="66" w:right="182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menyusun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bibliografi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secara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ilmiah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sistematis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dengan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menggunakan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kaidah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sitasi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akademik dan perangkat manajemen referensi.</w:t>
            </w:r>
          </w:p>
        </w:tc>
      </w:tr>
      <w:tr w:rsidR="002C48D5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563" w:type="dxa"/>
            <w:gridSpan w:val="2"/>
            <w:shd w:val="clear" w:color="auto" w:fill="D0CECE"/>
          </w:tcPr>
          <w:p w:rsidR="002C48D5" w:rsidRDefault="00C91BA5">
            <w:pPr>
              <w:pStyle w:val="TableParagraph"/>
              <w:spacing w:before="68"/>
              <w:ind w:left="67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KETERKAITAN ANTARA CPL DAN </w:t>
            </w:r>
            <w:r>
              <w:rPr>
                <w:b/>
                <w:spacing w:val="-4"/>
                <w:sz w:val="21"/>
              </w:rPr>
              <w:t>CPMK</w:t>
            </w:r>
          </w:p>
        </w:tc>
      </w:tr>
      <w:tr w:rsidR="002C48D5">
        <w:trPr>
          <w:trHeight w:val="2952"/>
        </w:trPr>
        <w:tc>
          <w:tcPr>
            <w:tcW w:w="1885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563" w:type="dxa"/>
            <w:gridSpan w:val="2"/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48D5">
        <w:trPr>
          <w:trHeight w:val="376"/>
        </w:trPr>
        <w:tc>
          <w:tcPr>
            <w:tcW w:w="1885" w:type="dxa"/>
          </w:tcPr>
          <w:p w:rsidR="002C48D5" w:rsidRDefault="00C91BA5">
            <w:pPr>
              <w:pStyle w:val="TableParagraph"/>
              <w:spacing w:before="68"/>
              <w:ind w:left="67"/>
              <w:rPr>
                <w:sz w:val="21"/>
              </w:rPr>
            </w:pPr>
            <w:r>
              <w:rPr>
                <w:sz w:val="21"/>
              </w:rPr>
              <w:t xml:space="preserve">Alokasi </w:t>
            </w:r>
            <w:r>
              <w:rPr>
                <w:spacing w:val="-2"/>
                <w:sz w:val="21"/>
              </w:rPr>
              <w:t>Waktu</w:t>
            </w:r>
          </w:p>
        </w:tc>
        <w:tc>
          <w:tcPr>
            <w:tcW w:w="13563" w:type="dxa"/>
            <w:gridSpan w:val="2"/>
          </w:tcPr>
          <w:p w:rsidR="002C48D5" w:rsidRDefault="00C91BA5">
            <w:pPr>
              <w:pStyle w:val="TableParagraph"/>
              <w:spacing w:before="68"/>
              <w:ind w:left="67"/>
              <w:rPr>
                <w:sz w:val="21"/>
              </w:rPr>
            </w:pPr>
            <w:r>
              <w:rPr>
                <w:sz w:val="21"/>
              </w:rPr>
              <w:t xml:space="preserve">2 x 50 Menit (2 </w:t>
            </w:r>
            <w:r>
              <w:rPr>
                <w:spacing w:val="-4"/>
                <w:sz w:val="21"/>
              </w:rPr>
              <w:t>SKS)</w:t>
            </w:r>
          </w:p>
        </w:tc>
      </w:tr>
      <w:tr w:rsidR="002C48D5">
        <w:trPr>
          <w:trHeight w:val="1145"/>
        </w:trPr>
        <w:tc>
          <w:tcPr>
            <w:tcW w:w="1885" w:type="dxa"/>
          </w:tcPr>
          <w:p w:rsidR="002C48D5" w:rsidRDefault="002C48D5">
            <w:pPr>
              <w:pStyle w:val="TableParagraph"/>
              <w:spacing w:before="83"/>
              <w:rPr>
                <w:rFonts w:ascii="Times New Roman"/>
                <w:sz w:val="21"/>
              </w:rPr>
            </w:pPr>
          </w:p>
          <w:p w:rsidR="002C48D5" w:rsidRDefault="00C91BA5">
            <w:pPr>
              <w:pStyle w:val="TableParagraph"/>
              <w:spacing w:line="254" w:lineRule="auto"/>
              <w:ind w:left="67" w:right="175"/>
              <w:rPr>
                <w:sz w:val="21"/>
              </w:rPr>
            </w:pPr>
            <w:r>
              <w:rPr>
                <w:sz w:val="21"/>
              </w:rPr>
              <w:t>Deskripsi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Singkat Mata Kuliah</w:t>
            </w:r>
          </w:p>
        </w:tc>
        <w:tc>
          <w:tcPr>
            <w:tcW w:w="13563" w:type="dxa"/>
            <w:gridSpan w:val="2"/>
          </w:tcPr>
          <w:p w:rsidR="002C48D5" w:rsidRDefault="00C91BA5">
            <w:pPr>
              <w:pStyle w:val="TableParagraph"/>
              <w:spacing w:before="68" w:line="254" w:lineRule="auto"/>
              <w:ind w:left="67"/>
              <w:rPr>
                <w:sz w:val="21"/>
              </w:rPr>
            </w:pPr>
            <w:r>
              <w:rPr>
                <w:sz w:val="21"/>
              </w:rPr>
              <w:t>Mata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kuliah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Bibliografi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membahas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konsep,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fungsi,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metode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penyusunan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bibliografi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kajian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Perkuliahan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ini mengkaji berbagai jenis bibliografi, sumber-sumber sejarah Islam baik primer maupun sekunder, serta literatur klasik sep</w:t>
            </w:r>
            <w:r>
              <w:rPr>
                <w:sz w:val="21"/>
              </w:rPr>
              <w:t>erti kitab tarikh, sirah,</w:t>
            </w:r>
          </w:p>
          <w:p w:rsidR="002C48D5" w:rsidRDefault="00C91BA5">
            <w:pPr>
              <w:pStyle w:val="TableParagraph"/>
              <w:spacing w:before="1" w:line="254" w:lineRule="auto"/>
              <w:ind w:left="67"/>
              <w:rPr>
                <w:sz w:val="21"/>
              </w:rPr>
            </w:pPr>
            <w:r>
              <w:rPr>
                <w:sz w:val="21"/>
              </w:rPr>
              <w:t>?abaq?t,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rihlah.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juga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mempelajari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teknik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penelusuran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sumber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melalui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katalog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perpustakaan,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database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jurnal,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 perpustakaan digital, serta metode identifikasi manuskrip Islam.</w:t>
            </w:r>
          </w:p>
        </w:tc>
      </w:tr>
    </w:tbl>
    <w:p w:rsidR="002C48D5" w:rsidRDefault="002C48D5">
      <w:pPr>
        <w:pStyle w:val="TableParagraph"/>
        <w:spacing w:line="254" w:lineRule="auto"/>
        <w:rPr>
          <w:sz w:val="21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2C48D5">
      <w:pPr>
        <w:pStyle w:val="BodyText"/>
        <w:rPr>
          <w:rFonts w:ascii="Times New Roman"/>
          <w:b w:val="0"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3562"/>
      </w:tblGrid>
      <w:tr w:rsidR="002C48D5">
        <w:trPr>
          <w:trHeight w:val="4735"/>
        </w:trPr>
        <w:tc>
          <w:tcPr>
            <w:tcW w:w="1885" w:type="dxa"/>
          </w:tcPr>
          <w:p w:rsidR="002C48D5" w:rsidRDefault="00C91BA5">
            <w:pPr>
              <w:pStyle w:val="TableParagraph"/>
              <w:spacing w:before="68" w:line="254" w:lineRule="auto"/>
              <w:ind w:left="67" w:right="548"/>
              <w:rPr>
                <w:sz w:val="21"/>
              </w:rPr>
            </w:pPr>
            <w:r>
              <w:rPr>
                <w:sz w:val="21"/>
              </w:rPr>
              <w:t>Bahan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Kajian (Sub CPMK)</w:t>
            </w:r>
          </w:p>
        </w:tc>
        <w:tc>
          <w:tcPr>
            <w:tcW w:w="13562" w:type="dxa"/>
          </w:tcPr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  <w:tab w:val="left" w:pos="427"/>
              </w:tabs>
              <w:spacing w:before="68" w:line="254" w:lineRule="auto"/>
              <w:ind w:right="113"/>
              <w:jc w:val="left"/>
              <w:rPr>
                <w:sz w:val="21"/>
              </w:rPr>
            </w:pPr>
            <w:r>
              <w:rPr>
                <w:sz w:val="21"/>
              </w:rPr>
              <w:t>01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memahami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kontrak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perkuliahan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serta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konsep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dasar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bibliografi,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ruang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lingkup,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bibliografi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penelitian sejarah Islam.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02 - Mahasiswa mampu mengidentifikasi konsep dan jenis-jenis bibliografi dalam kajian s</w:t>
            </w:r>
            <w:r>
              <w:rPr>
                <w:sz w:val="21"/>
              </w:rPr>
              <w:t xml:space="preserve">ejarah </w:t>
            </w:r>
            <w:r>
              <w:rPr>
                <w:spacing w:val="-2"/>
                <w:sz w:val="21"/>
              </w:rPr>
              <w:t>Islam.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03 - Mahasiswa mampu mengklasifikasikan sumber-sumber sejarah Islam ke dalam sumber primer dan </w:t>
            </w:r>
            <w:r>
              <w:rPr>
                <w:spacing w:val="-2"/>
                <w:sz w:val="21"/>
              </w:rPr>
              <w:t>sekunder.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04 - Mahasiswa mampu menjelaskan karakteristik manuskrip, dokumen sejarah, dan literatur klasik Islam sebagai sumber </w:t>
            </w:r>
            <w:r>
              <w:rPr>
                <w:spacing w:val="-2"/>
                <w:sz w:val="21"/>
              </w:rPr>
              <w:t>historiografi.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05 - Mahasiswa mampu menganalisis tradisi penulisan sejarah dalam literatur klasik Islam seperti kitab tarikh, ?abaq?t, dan </w:t>
            </w:r>
            <w:r>
              <w:rPr>
                <w:spacing w:val="-2"/>
                <w:sz w:val="21"/>
              </w:rPr>
              <w:t>rihlah.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4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06 - Mahasiswa mampu mengidentifikasi tokoh dan karya utama dalam penulisan kitab tarikh sebagai sumber sejarah </w:t>
            </w:r>
            <w:r>
              <w:rPr>
                <w:spacing w:val="-2"/>
                <w:sz w:val="21"/>
              </w:rPr>
              <w:t>Islam.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07 - </w:t>
            </w:r>
            <w:r>
              <w:rPr>
                <w:sz w:val="21"/>
              </w:rPr>
              <w:t xml:space="preserve">Mahasiswa mampu menganalisis bibliografi literatur sirah Nabi dan sejarah Khulafaur </w:t>
            </w:r>
            <w:r>
              <w:rPr>
                <w:spacing w:val="-2"/>
                <w:sz w:val="21"/>
              </w:rPr>
              <w:t>Rasyidin.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08 - UTS (Ujian Tengah Semester) mengerjakan dan menjawab soal-</w:t>
            </w:r>
            <w:r>
              <w:rPr>
                <w:spacing w:val="-4"/>
                <w:sz w:val="21"/>
              </w:rPr>
              <w:t>soal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09 - Mahasiswa mampu mengidentifikasi sumber dan literatur sejarah dinasti-dinasti Islam (Umay</w:t>
            </w:r>
            <w:r>
              <w:rPr>
                <w:sz w:val="21"/>
              </w:rPr>
              <w:t xml:space="preserve">yah, Abbasiyah, dan </w:t>
            </w:r>
            <w:r>
              <w:rPr>
                <w:spacing w:val="-2"/>
                <w:sz w:val="21"/>
              </w:rPr>
              <w:t>Utsmani).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10 - Mahasiswa mampu menganalisis bibliografi karya-karya historiografi mengenai dinasti-dinasti </w:t>
            </w:r>
            <w:r>
              <w:rPr>
                <w:spacing w:val="-2"/>
                <w:sz w:val="21"/>
              </w:rPr>
              <w:t>Islam.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11 - Mahasiswa mampu mengidentifikasi sumber sejarah Islam di Nusantara serta literatur klasik Islam </w:t>
            </w:r>
            <w:r>
              <w:rPr>
                <w:spacing w:val="-2"/>
                <w:sz w:val="21"/>
              </w:rPr>
              <w:t>Nusantara.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12 - Mahas</w:t>
            </w:r>
            <w:r>
              <w:rPr>
                <w:sz w:val="21"/>
              </w:rPr>
              <w:t xml:space="preserve">iswa mampu menjelaskan metode identifikasi manuskrip Islam dan penggunaan katalog </w:t>
            </w:r>
            <w:r>
              <w:rPr>
                <w:spacing w:val="-2"/>
                <w:sz w:val="21"/>
              </w:rPr>
              <w:t>manuskrip.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13 - Mahasiswa mampu menelusuri literatur tokoh-tokoh sejarah Islam melalui berbagai sumber </w:t>
            </w:r>
            <w:r>
              <w:rPr>
                <w:spacing w:val="-2"/>
                <w:sz w:val="21"/>
              </w:rPr>
              <w:t>bibliografi.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14 - Mahasiswa mampu menggunakan teknik penelusuran sumber sejarah melalui katalog perpustakaan, database jurnal, dan digital </w:t>
            </w:r>
            <w:r>
              <w:rPr>
                <w:spacing w:val="-2"/>
                <w:sz w:val="21"/>
              </w:rPr>
              <w:t>library.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  <w:tab w:val="left" w:pos="427"/>
              </w:tabs>
              <w:spacing w:before="15" w:line="254" w:lineRule="auto"/>
              <w:ind w:right="779" w:hanging="406"/>
              <w:jc w:val="left"/>
              <w:rPr>
                <w:sz w:val="21"/>
              </w:rPr>
            </w:pPr>
            <w:r>
              <w:rPr>
                <w:sz w:val="21"/>
              </w:rPr>
              <w:t>15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menyusun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bibliografi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secara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sistematis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dengan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kaidah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sitasi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ilmiah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perangkat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manaj</w:t>
            </w:r>
            <w:r>
              <w:rPr>
                <w:sz w:val="21"/>
              </w:rPr>
              <w:t xml:space="preserve">emen </w:t>
            </w:r>
            <w:r>
              <w:rPr>
                <w:spacing w:val="-2"/>
                <w:sz w:val="21"/>
              </w:rPr>
              <w:t>referensi.</w:t>
            </w:r>
          </w:p>
          <w:p w:rsidR="002C48D5" w:rsidRDefault="00C91BA5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16 - UAS (Ujian Akhir Semester) mengerjakan dan menjawab soal-</w:t>
            </w:r>
            <w:r>
              <w:rPr>
                <w:spacing w:val="-2"/>
                <w:sz w:val="21"/>
              </w:rPr>
              <w:t>soal.</w:t>
            </w:r>
          </w:p>
        </w:tc>
      </w:tr>
      <w:tr w:rsidR="002C48D5">
        <w:trPr>
          <w:trHeight w:val="4478"/>
        </w:trPr>
        <w:tc>
          <w:tcPr>
            <w:tcW w:w="1885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/>
              <w:ind w:left="67"/>
              <w:rPr>
                <w:sz w:val="21"/>
              </w:rPr>
            </w:pPr>
            <w:r>
              <w:rPr>
                <w:sz w:val="21"/>
              </w:rPr>
              <w:t xml:space="preserve">Daftar </w:t>
            </w:r>
            <w:r>
              <w:rPr>
                <w:spacing w:val="-2"/>
                <w:sz w:val="21"/>
              </w:rPr>
              <w:t>Referensi</w:t>
            </w:r>
          </w:p>
        </w:tc>
        <w:tc>
          <w:tcPr>
            <w:tcW w:w="13562" w:type="dxa"/>
          </w:tcPr>
          <w:p w:rsidR="002C48D5" w:rsidRDefault="00C91BA5">
            <w:pPr>
              <w:pStyle w:val="TableParagraph"/>
              <w:spacing w:before="68"/>
              <w:ind w:left="67"/>
              <w:rPr>
                <w:sz w:val="21"/>
              </w:rPr>
            </w:pPr>
            <w:r>
              <w:rPr>
                <w:spacing w:val="-2"/>
                <w:sz w:val="21"/>
              </w:rPr>
              <w:t>Utama: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1. Azyumardi Azra. Jaringan Ulama Timur Tengah dan Kepulauan Nusantara. Jakarta: Kencana. </w:t>
            </w:r>
            <w:r>
              <w:rPr>
                <w:spacing w:val="-2"/>
                <w:sz w:val="21"/>
              </w:rPr>
              <w:t>2002.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2. Badri Yatim. Sejarah Peradaban Islam. Jakarta: Rajawali Pers. </w:t>
            </w:r>
            <w:r>
              <w:rPr>
                <w:spacing w:val="-2"/>
                <w:sz w:val="21"/>
              </w:rPr>
              <w:t>2010.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3. Dudung Abdurrahman. Metodologi Penelitian Sejarah Islam. Yogyakarta: Ombak. </w:t>
            </w:r>
            <w:r>
              <w:rPr>
                <w:spacing w:val="-2"/>
                <w:sz w:val="21"/>
              </w:rPr>
              <w:t>2011.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4. Sartono Kartodirdjo. Pendekatan Ilmu Sosial dalam Metodologi Sejarah. Jakarta: Gramedia. </w:t>
            </w:r>
            <w:r>
              <w:rPr>
                <w:spacing w:val="-2"/>
                <w:sz w:val="21"/>
              </w:rPr>
              <w:t>1993.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5.</w:t>
            </w:r>
            <w:r>
              <w:rPr>
                <w:sz w:val="21"/>
              </w:rPr>
              <w:t xml:space="preserve"> Azyumardi Azra. Historiografi Islam Kontemporer. Jakarta: Gramedia. </w:t>
            </w:r>
            <w:r>
              <w:rPr>
                <w:spacing w:val="-2"/>
                <w:sz w:val="21"/>
              </w:rPr>
              <w:t>2002.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4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6. Mestika Zed. Metode Penelitian Kepustakaan. Jakarta: Yayasan Obor Indonesia. </w:t>
            </w:r>
            <w:r>
              <w:rPr>
                <w:spacing w:val="-2"/>
                <w:sz w:val="21"/>
              </w:rPr>
              <w:t>2008.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7. Sugiyono. Metode Penelitian. Bandung: Alfabeta. </w:t>
            </w:r>
            <w:r>
              <w:rPr>
                <w:spacing w:val="-2"/>
                <w:sz w:val="21"/>
              </w:rPr>
              <w:t>2016.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8. M. Abdul Karim. Islam Nusantara. Yogyakarta: Pustaka Book Publisher, </w:t>
            </w:r>
            <w:r>
              <w:rPr>
                <w:spacing w:val="-2"/>
                <w:sz w:val="21"/>
              </w:rPr>
              <w:t>2007.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9. M. C. Ricklefs. Sejarah Indonesia Modern 1200–2008. Jakarta. Kencana. </w:t>
            </w:r>
            <w:r>
              <w:rPr>
                <w:spacing w:val="-2"/>
                <w:sz w:val="21"/>
              </w:rPr>
              <w:t>2008.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10. Oman Fathurahman. Filologi Indonesia: Teori dan Metode.Prenadamedia Group, </w:t>
            </w:r>
            <w:r>
              <w:rPr>
                <w:spacing w:val="-2"/>
                <w:sz w:val="21"/>
              </w:rPr>
              <w:t>2015.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11. Sulistyo B</w:t>
            </w:r>
            <w:r>
              <w:rPr>
                <w:sz w:val="21"/>
              </w:rPr>
              <w:t xml:space="preserve">asuki. Pengantar Ilmu Perpustakaan. Tangerang Selatan: Universitas Terbuka, </w:t>
            </w:r>
            <w:r>
              <w:rPr>
                <w:spacing w:val="-2"/>
                <w:sz w:val="21"/>
              </w:rPr>
              <w:t>2022.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12. Lasa Hs. Manajemen perpustakaan sekolah/madrasah. Yogyakarta Ombak </w:t>
            </w:r>
            <w:r>
              <w:rPr>
                <w:spacing w:val="-2"/>
                <w:sz w:val="21"/>
              </w:rPr>
              <w:t>2013.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13. Philip K. Hitti (terj.). History of The Arabs. Jakarta: Serambi. </w:t>
            </w:r>
            <w:r>
              <w:rPr>
                <w:spacing w:val="-2"/>
                <w:sz w:val="21"/>
              </w:rPr>
              <w:t>2010.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14. Ali Muhammad Ash-S</w:t>
            </w:r>
            <w:r>
              <w:rPr>
                <w:sz w:val="21"/>
              </w:rPr>
              <w:t xml:space="preserve">hallabi. Sirah Nabi Muhammad. Jakarta: Pustaka Al-Kautsar. </w:t>
            </w:r>
            <w:r>
              <w:rPr>
                <w:spacing w:val="-2"/>
                <w:sz w:val="21"/>
              </w:rPr>
              <w:t>2012.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15. Muhammad Husain Haekal. Sejarah Hidup Muhammad. Jakarta: Litera AntarNusa. </w:t>
            </w:r>
            <w:r>
              <w:rPr>
                <w:spacing w:val="-2"/>
                <w:sz w:val="21"/>
              </w:rPr>
              <w:t>2009.</w:t>
            </w:r>
          </w:p>
          <w:p w:rsidR="002C48D5" w:rsidRDefault="00C91BA5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16. Marshall G.S. Hodgson (terj. The Venture of Islam. Jakarta: Paramadina. </w:t>
            </w:r>
            <w:r>
              <w:rPr>
                <w:spacing w:val="-2"/>
                <w:sz w:val="21"/>
              </w:rPr>
              <w:t>2002.</w:t>
            </w:r>
          </w:p>
        </w:tc>
      </w:tr>
    </w:tbl>
    <w:p w:rsidR="002C48D5" w:rsidRDefault="002C48D5">
      <w:pPr>
        <w:pStyle w:val="TableParagraph"/>
        <w:rPr>
          <w:sz w:val="21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2C48D5">
      <w:pPr>
        <w:pStyle w:val="BodyText"/>
        <w:rPr>
          <w:rFonts w:ascii="Times New Roman"/>
          <w:b w:val="0"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3562"/>
      </w:tblGrid>
      <w:tr w:rsidR="002C48D5">
        <w:trPr>
          <w:trHeight w:val="2171"/>
        </w:trPr>
        <w:tc>
          <w:tcPr>
            <w:tcW w:w="1885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62" w:type="dxa"/>
          </w:tcPr>
          <w:p w:rsidR="002C48D5" w:rsidRDefault="00C91BA5">
            <w:pPr>
              <w:pStyle w:val="TableParagraph"/>
              <w:spacing w:before="68"/>
              <w:ind w:left="67"/>
              <w:rPr>
                <w:sz w:val="21"/>
              </w:rPr>
            </w:pPr>
            <w:r>
              <w:rPr>
                <w:spacing w:val="-2"/>
                <w:sz w:val="21"/>
              </w:rPr>
              <w:t>Pendukung:</w:t>
            </w:r>
          </w:p>
          <w:p w:rsidR="002C48D5" w:rsidRDefault="00C91BA5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17. Ira M. Lapidus (terj. Sejarah Sosial Umat Islam. Jakarta: RajaGrafindo Persada. </w:t>
            </w:r>
            <w:r>
              <w:rPr>
                <w:spacing w:val="-2"/>
                <w:sz w:val="21"/>
              </w:rPr>
              <w:t>2014.</w:t>
            </w:r>
          </w:p>
          <w:p w:rsidR="002C48D5" w:rsidRDefault="00C91BA5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18. Taufik Abdullah. Sejarah Umat Islam Indonesia. Jakarta: MUI. </w:t>
            </w:r>
            <w:r>
              <w:rPr>
                <w:spacing w:val="-2"/>
                <w:sz w:val="21"/>
              </w:rPr>
              <w:t>1991.</w:t>
            </w:r>
          </w:p>
          <w:p w:rsidR="002C48D5" w:rsidRDefault="00C91BA5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19. Ahmad Mansur Suryanegara. Api Sejarah. Bandung: Salamadani. </w:t>
            </w:r>
            <w:r>
              <w:rPr>
                <w:spacing w:val="-2"/>
                <w:sz w:val="21"/>
              </w:rPr>
              <w:t>2010.</w:t>
            </w:r>
          </w:p>
          <w:p w:rsidR="002C48D5" w:rsidRDefault="00C91BA5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20. Sulasman. </w:t>
            </w:r>
            <w:r>
              <w:rPr>
                <w:sz w:val="21"/>
              </w:rPr>
              <w:t xml:space="preserve">Metodologi Penelitian Sejarah. Bandung: Pustaka Setia. </w:t>
            </w:r>
            <w:r>
              <w:rPr>
                <w:spacing w:val="-2"/>
                <w:sz w:val="21"/>
              </w:rPr>
              <w:t>2014.</w:t>
            </w:r>
          </w:p>
          <w:p w:rsidR="002C48D5" w:rsidRDefault="00C91BA5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21. Taufik Abdullah &amp; Abdurrahman Surjomihardjo. Ilmu Sejarah dan Historiografi. Jakarta: Gramedia. </w:t>
            </w:r>
            <w:r>
              <w:rPr>
                <w:spacing w:val="-2"/>
                <w:sz w:val="21"/>
              </w:rPr>
              <w:t>1985.</w:t>
            </w:r>
          </w:p>
          <w:p w:rsidR="002C48D5" w:rsidRDefault="00C91BA5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4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22. Samsul Munir Amin. Sejarah Peradaban Islam. Jakarta: Amzah. </w:t>
            </w:r>
            <w:r>
              <w:rPr>
                <w:spacing w:val="-2"/>
                <w:sz w:val="21"/>
              </w:rPr>
              <w:t>2010.</w:t>
            </w:r>
          </w:p>
          <w:p w:rsidR="002C48D5" w:rsidRDefault="00C91BA5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23. Ahmad Syalabi. Sejarah dan Kebudayaan Islam. Jakarta: Pustaka Al-Husna. </w:t>
            </w:r>
            <w:r>
              <w:rPr>
                <w:spacing w:val="-2"/>
                <w:sz w:val="21"/>
              </w:rPr>
              <w:t>1997.</w:t>
            </w:r>
          </w:p>
        </w:tc>
      </w:tr>
      <w:tr w:rsidR="002C48D5">
        <w:trPr>
          <w:trHeight w:val="632"/>
        </w:trPr>
        <w:tc>
          <w:tcPr>
            <w:tcW w:w="1885" w:type="dxa"/>
          </w:tcPr>
          <w:p w:rsidR="002C48D5" w:rsidRDefault="00C91BA5">
            <w:pPr>
              <w:pStyle w:val="TableParagraph"/>
              <w:spacing w:before="68" w:line="254" w:lineRule="auto"/>
              <w:ind w:left="67"/>
              <w:rPr>
                <w:sz w:val="21"/>
              </w:rPr>
            </w:pPr>
            <w:r>
              <w:rPr>
                <w:spacing w:val="-2"/>
                <w:sz w:val="21"/>
              </w:rPr>
              <w:t>Media Pembelajaran</w:t>
            </w:r>
          </w:p>
        </w:tc>
        <w:tc>
          <w:tcPr>
            <w:tcW w:w="13562" w:type="dxa"/>
          </w:tcPr>
          <w:p w:rsidR="002C48D5" w:rsidRDefault="00C91BA5">
            <w:pPr>
              <w:pStyle w:val="TableParagraph"/>
              <w:spacing w:before="68" w:line="254" w:lineRule="auto"/>
              <w:ind w:left="427" w:right="7188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206464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105319</wp:posOffset>
                      </wp:positionV>
                      <wp:extent cx="46990" cy="4699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38"/>
                                      </a:lnTo>
                                      <a:lnTo>
                                        <a:pt x="2514" y="35509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09"/>
                                      </a:lnTo>
                                      <a:lnTo>
                                        <a:pt x="46672" y="29438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8.292877pt;width:3.7pt;height:3.7pt;mso-position-horizontal-relative:column;mso-position-vertical-relative:paragraph;z-index:-17110016" id="docshapegroup2" coordorigin="240,166" coordsize="74,74">
                      <v:shape style="position:absolute;left:240;top:165;width:74;height:74" id="docshape3" coordorigin="240,166" coordsize="74,74" path="m287,166l268,166,258,170,244,183,240,193,240,212,244,222,258,235,268,239,287,239,296,235,310,222,314,212,314,203,314,193,310,183,296,170,287,1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206976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268133</wp:posOffset>
                      </wp:positionV>
                      <wp:extent cx="46990" cy="469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21.112877pt;width:3.7pt;height:3.7pt;mso-position-horizontal-relative:column;mso-position-vertical-relative:paragraph;z-index:-17109504" id="docshapegroup4" coordorigin="240,422" coordsize="74,74">
                      <v:shape style="position:absolute;left:240;top:422;width:74;height:74" id="docshape5" coordorigin="240,422" coordsize="74,74" path="m287,422l268,422,258,426,244,440,240,449,240,469,244,478,258,492,268,496,287,496,296,492,310,478,314,469,314,459,314,449,310,440,296,426,287,42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>Hradware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Smartboard,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LCD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Projector,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Laptop,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Kertas Software = Power Point</w:t>
            </w:r>
          </w:p>
        </w:tc>
      </w:tr>
      <w:tr w:rsidR="002C48D5">
        <w:trPr>
          <w:trHeight w:val="632"/>
        </w:trPr>
        <w:tc>
          <w:tcPr>
            <w:tcW w:w="1885" w:type="dxa"/>
          </w:tcPr>
          <w:p w:rsidR="002C48D5" w:rsidRDefault="00C91BA5">
            <w:pPr>
              <w:pStyle w:val="TableParagraph"/>
              <w:spacing w:before="68" w:line="254" w:lineRule="auto"/>
              <w:ind w:left="67"/>
              <w:rPr>
                <w:sz w:val="21"/>
              </w:rPr>
            </w:pPr>
            <w:r>
              <w:rPr>
                <w:spacing w:val="-2"/>
                <w:sz w:val="21"/>
              </w:rPr>
              <w:t>Matakuliah Prasyarat</w:t>
            </w:r>
          </w:p>
        </w:tc>
        <w:tc>
          <w:tcPr>
            <w:tcW w:w="13562" w:type="dxa"/>
          </w:tcPr>
          <w:p w:rsidR="002C48D5" w:rsidRDefault="00C91BA5">
            <w:pPr>
              <w:pStyle w:val="TableParagraph"/>
              <w:spacing w:before="196"/>
              <w:ind w:left="427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207488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186599</wp:posOffset>
                      </wp:positionV>
                      <wp:extent cx="46990" cy="469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14.692883pt;width:3.7pt;height:3.7pt;mso-position-horizontal-relative:column;mso-position-vertical-relative:paragraph;z-index:-17108992" id="docshapegroup6" coordorigin="240,294" coordsize="74,74">
                      <v:shape style="position:absolute;left:240;top:293;width:74;height:74" id="docshape7" coordorigin="240,294" coordsize="74,74" path="m287,294l268,294,258,298,244,311,240,321,240,340,244,350,258,363,268,367,287,367,296,363,310,350,314,340,314,331,314,321,310,311,296,298,287,294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S8512406 - SEJARAH PERADABAN </w:t>
            </w:r>
            <w:r>
              <w:rPr>
                <w:spacing w:val="-2"/>
                <w:sz w:val="21"/>
              </w:rPr>
              <w:t>ISLAM</w:t>
            </w:r>
          </w:p>
        </w:tc>
      </w:tr>
    </w:tbl>
    <w:p w:rsidR="002C48D5" w:rsidRDefault="002C48D5">
      <w:pPr>
        <w:pStyle w:val="TableParagraph"/>
        <w:rPr>
          <w:sz w:val="21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C91BA5">
      <w:pPr>
        <w:pStyle w:val="BodyText"/>
        <w:spacing w:before="73"/>
        <w:ind w:left="114"/>
      </w:pPr>
      <w:r>
        <w:lastRenderedPageBreak/>
        <w:t xml:space="preserve">Rencana </w:t>
      </w:r>
      <w:r>
        <w:rPr>
          <w:spacing w:val="-2"/>
        </w:rPr>
        <w:t>Pembelajaran</w:t>
      </w:r>
    </w:p>
    <w:p w:rsidR="002C48D5" w:rsidRDefault="002C48D5">
      <w:pPr>
        <w:spacing w:before="8" w:after="1"/>
        <w:rPr>
          <w:b/>
          <w:sz w:val="7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1927"/>
        <w:gridCol w:w="1927"/>
        <w:gridCol w:w="1589"/>
        <w:gridCol w:w="1939"/>
        <w:gridCol w:w="1531"/>
        <w:gridCol w:w="1309"/>
        <w:gridCol w:w="1927"/>
        <w:gridCol w:w="771"/>
        <w:gridCol w:w="1308"/>
      </w:tblGrid>
      <w:tr w:rsidR="002C48D5">
        <w:trPr>
          <w:trHeight w:val="1017"/>
        </w:trPr>
        <w:tc>
          <w:tcPr>
            <w:tcW w:w="1220" w:type="dxa"/>
            <w:vMerge w:val="restart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6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Pertemuan</w:t>
            </w:r>
          </w:p>
        </w:tc>
        <w:tc>
          <w:tcPr>
            <w:tcW w:w="1927" w:type="dxa"/>
            <w:vMerge w:val="restart"/>
            <w:shd w:val="clear" w:color="auto" w:fill="D4DCE3"/>
          </w:tcPr>
          <w:p w:rsidR="002C48D5" w:rsidRDefault="00C91BA5">
            <w:pPr>
              <w:pStyle w:val="TableParagraph"/>
              <w:spacing w:before="68" w:line="254" w:lineRule="auto"/>
              <w:ind w:left="83" w:right="124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Kemampuan </w:t>
            </w:r>
            <w:r>
              <w:rPr>
                <w:b/>
                <w:sz w:val="21"/>
              </w:rPr>
              <w:t xml:space="preserve">akhir yang </w:t>
            </w:r>
            <w:r>
              <w:rPr>
                <w:b/>
                <w:spacing w:val="-2"/>
                <w:sz w:val="21"/>
              </w:rPr>
              <w:t xml:space="preserve">direncanakan </w:t>
            </w:r>
            <w:r>
              <w:rPr>
                <w:b/>
                <w:sz w:val="21"/>
              </w:rPr>
              <w:t>(Sub CPMK)</w:t>
            </w:r>
          </w:p>
        </w:tc>
        <w:tc>
          <w:tcPr>
            <w:tcW w:w="1927" w:type="dxa"/>
            <w:vMerge w:val="restart"/>
            <w:shd w:val="clear" w:color="auto" w:fill="D4DCE3"/>
          </w:tcPr>
          <w:p w:rsidR="002C48D5" w:rsidRDefault="00C91BA5">
            <w:pPr>
              <w:pStyle w:val="TableParagraph"/>
              <w:spacing w:before="68" w:line="254" w:lineRule="auto"/>
              <w:ind w:left="275" w:right="316" w:hanging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Indikator Ketercapaian (KKO)</w:t>
            </w:r>
          </w:p>
        </w:tc>
        <w:tc>
          <w:tcPr>
            <w:tcW w:w="1589" w:type="dxa"/>
            <w:vMerge w:val="restart"/>
            <w:shd w:val="clear" w:color="auto" w:fill="D4DCE3"/>
          </w:tcPr>
          <w:p w:rsidR="002C48D5" w:rsidRDefault="00C91BA5">
            <w:pPr>
              <w:pStyle w:val="TableParagraph"/>
              <w:spacing w:before="68" w:line="254" w:lineRule="auto"/>
              <w:ind w:left="82" w:right="123" w:hanging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Materi Pembelajaran (terintegrasi Moderasi, </w:t>
            </w:r>
            <w:r>
              <w:rPr>
                <w:b/>
                <w:sz w:val="21"/>
              </w:rPr>
              <w:t xml:space="preserve">Sains dan Islam, Riset, </w:t>
            </w:r>
            <w:r>
              <w:rPr>
                <w:b/>
                <w:spacing w:val="-4"/>
                <w:sz w:val="21"/>
              </w:rPr>
              <w:t>PkM)</w:t>
            </w:r>
          </w:p>
        </w:tc>
        <w:tc>
          <w:tcPr>
            <w:tcW w:w="1939" w:type="dxa"/>
            <w:vMerge w:val="restart"/>
            <w:shd w:val="clear" w:color="auto" w:fill="D4DCE3"/>
          </w:tcPr>
          <w:p w:rsidR="002C48D5" w:rsidRDefault="00C91BA5">
            <w:pPr>
              <w:pStyle w:val="TableParagraph"/>
              <w:spacing w:before="68" w:line="254" w:lineRule="auto"/>
              <w:ind w:left="286" w:right="269" w:hanging="59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Pengalaman Belajar Mahasiswa Melalui Pembelajaran</w:t>
            </w:r>
          </w:p>
        </w:tc>
        <w:tc>
          <w:tcPr>
            <w:tcW w:w="1531" w:type="dxa"/>
            <w:vMerge w:val="restart"/>
            <w:shd w:val="clear" w:color="auto" w:fill="D4DCE3"/>
          </w:tcPr>
          <w:p w:rsidR="002C48D5" w:rsidRDefault="00C91BA5">
            <w:pPr>
              <w:pStyle w:val="TableParagraph"/>
              <w:spacing w:before="68" w:line="254" w:lineRule="auto"/>
              <w:ind w:left="81" w:firstLine="286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Metode Pembelajaran</w:t>
            </w:r>
          </w:p>
        </w:tc>
        <w:tc>
          <w:tcPr>
            <w:tcW w:w="4007" w:type="dxa"/>
            <w:gridSpan w:val="3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Penilaian</w:t>
            </w:r>
          </w:p>
        </w:tc>
        <w:tc>
          <w:tcPr>
            <w:tcW w:w="1308" w:type="dxa"/>
            <w:vMerge w:val="restart"/>
            <w:shd w:val="clear" w:color="auto" w:fill="D4DCE3"/>
          </w:tcPr>
          <w:p w:rsidR="002C48D5" w:rsidRDefault="00C91BA5">
            <w:pPr>
              <w:pStyle w:val="TableParagraph"/>
              <w:spacing w:before="68" w:line="254" w:lineRule="auto"/>
              <w:ind w:left="174" w:right="159" w:firstLine="14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Daftar Referensi</w:t>
            </w:r>
          </w:p>
        </w:tc>
      </w:tr>
      <w:tr w:rsidR="002C48D5">
        <w:trPr>
          <w:trHeight w:val="1017"/>
        </w:trPr>
        <w:tc>
          <w:tcPr>
            <w:tcW w:w="1220" w:type="dxa"/>
            <w:vMerge/>
            <w:tcBorders>
              <w:top w:val="nil"/>
            </w:tcBorders>
            <w:shd w:val="clear" w:color="auto" w:fill="D4DCE3"/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vMerge/>
            <w:tcBorders>
              <w:top w:val="nil"/>
            </w:tcBorders>
            <w:shd w:val="clear" w:color="auto" w:fill="D4DCE3"/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vMerge/>
            <w:tcBorders>
              <w:top w:val="nil"/>
            </w:tcBorders>
            <w:shd w:val="clear" w:color="auto" w:fill="D4DCE3"/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vMerge/>
            <w:tcBorders>
              <w:top w:val="nil"/>
            </w:tcBorders>
            <w:shd w:val="clear" w:color="auto" w:fill="D4DCE3"/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vMerge/>
            <w:tcBorders>
              <w:top w:val="nil"/>
            </w:tcBorders>
            <w:shd w:val="clear" w:color="auto" w:fill="D4DCE3"/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  <w:shd w:val="clear" w:color="auto" w:fill="D4DCE3"/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55" w:right="4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Bentuk</w:t>
            </w:r>
          </w:p>
        </w:tc>
        <w:tc>
          <w:tcPr>
            <w:tcW w:w="1927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Kriteria</w:t>
            </w:r>
          </w:p>
        </w:tc>
        <w:tc>
          <w:tcPr>
            <w:tcW w:w="771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Bobot</w:t>
            </w: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D4DCE3"/>
          </w:tcPr>
          <w:p w:rsidR="002C48D5" w:rsidRDefault="002C48D5">
            <w:pPr>
              <w:rPr>
                <w:sz w:val="2"/>
                <w:szCs w:val="2"/>
              </w:rPr>
            </w:pPr>
          </w:p>
        </w:tc>
      </w:tr>
      <w:tr w:rsidR="002C48D5">
        <w:trPr>
          <w:trHeight w:val="376"/>
        </w:trPr>
        <w:tc>
          <w:tcPr>
            <w:tcW w:w="1220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(1)</w:t>
            </w:r>
          </w:p>
        </w:tc>
        <w:tc>
          <w:tcPr>
            <w:tcW w:w="1927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(2)</w:t>
            </w:r>
          </w:p>
        </w:tc>
        <w:tc>
          <w:tcPr>
            <w:tcW w:w="1927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(3)</w:t>
            </w:r>
          </w:p>
        </w:tc>
        <w:tc>
          <w:tcPr>
            <w:tcW w:w="1589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4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(4)</w:t>
            </w:r>
          </w:p>
        </w:tc>
        <w:tc>
          <w:tcPr>
            <w:tcW w:w="1939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57" w:right="4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(5)</w:t>
            </w:r>
          </w:p>
        </w:tc>
        <w:tc>
          <w:tcPr>
            <w:tcW w:w="1531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58" w:right="4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(6)</w:t>
            </w:r>
          </w:p>
        </w:tc>
        <w:tc>
          <w:tcPr>
            <w:tcW w:w="1309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55" w:right="4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(7)</w:t>
            </w:r>
          </w:p>
        </w:tc>
        <w:tc>
          <w:tcPr>
            <w:tcW w:w="1927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(8)</w:t>
            </w:r>
          </w:p>
        </w:tc>
        <w:tc>
          <w:tcPr>
            <w:tcW w:w="771" w:type="dxa"/>
            <w:shd w:val="clear" w:color="auto" w:fill="D4DCE3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(9)</w:t>
            </w: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D4DCE3"/>
          </w:tcPr>
          <w:p w:rsidR="002C48D5" w:rsidRDefault="002C48D5">
            <w:pPr>
              <w:rPr>
                <w:sz w:val="2"/>
                <w:szCs w:val="2"/>
              </w:rPr>
            </w:pPr>
          </w:p>
        </w:tc>
      </w:tr>
      <w:tr w:rsidR="002C48D5">
        <w:trPr>
          <w:trHeight w:val="313"/>
        </w:trPr>
        <w:tc>
          <w:tcPr>
            <w:tcW w:w="1220" w:type="dxa"/>
            <w:vMerge w:val="restart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01 - </w:t>
            </w: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8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Kontrak</w:t>
            </w:r>
          </w:p>
        </w:tc>
        <w:tc>
          <w:tcPr>
            <w:tcW w:w="193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31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Ceramah,</w:t>
            </w:r>
          </w:p>
        </w:tc>
        <w:tc>
          <w:tcPr>
            <w:tcW w:w="130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2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Partisipasi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Keaktifan</w:t>
            </w:r>
          </w:p>
        </w:tc>
        <w:tc>
          <w:tcPr>
            <w:tcW w:w="771" w:type="dxa"/>
            <w:vMerge w:val="restart"/>
          </w:tcPr>
          <w:p w:rsidR="002C48D5" w:rsidRDefault="00C91BA5">
            <w:pPr>
              <w:pStyle w:val="TableParagraph"/>
              <w:spacing w:before="68"/>
              <w:ind w:left="232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perkuliahan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mendengarkan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diskusi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5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kelas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bertanya,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1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1, 2, 3, </w:t>
            </w:r>
            <w:r>
              <w:rPr>
                <w:spacing w:val="-10"/>
                <w:sz w:val="21"/>
              </w:rPr>
              <w:t>5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memahami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memahami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Pengantar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penjelasan </w:t>
            </w:r>
            <w:r>
              <w:rPr>
                <w:spacing w:val="-2"/>
                <w:sz w:val="21"/>
              </w:rPr>
              <w:t>dosen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interaktif,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kemampuan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kontrak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kontrak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tentang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8" w:right="4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tanya </w:t>
            </w:r>
            <w:r>
              <w:rPr>
                <w:spacing w:val="-2"/>
                <w:sz w:val="21"/>
              </w:rPr>
              <w:t>jawab.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memahami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perkuliahan </w:t>
            </w:r>
            <w:r>
              <w:rPr>
                <w:spacing w:val="-2"/>
                <w:sz w:val="21"/>
              </w:rPr>
              <w:t>serta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perkuliahan,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Islam: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pengertian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konsep </w:t>
            </w:r>
            <w:r>
              <w:rPr>
                <w:spacing w:val="-2"/>
                <w:sz w:val="21"/>
              </w:rPr>
              <w:t>dasar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konsep </w:t>
            </w:r>
            <w:r>
              <w:rPr>
                <w:spacing w:val="-2"/>
                <w:sz w:val="21"/>
              </w:rPr>
              <w:t>dasar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menjelaskan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Pengertian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ruang </w:t>
            </w:r>
            <w:r>
              <w:rPr>
                <w:spacing w:val="-2"/>
                <w:sz w:val="21"/>
              </w:rPr>
              <w:t>lingkup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bibliografi, </w:t>
            </w:r>
            <w:r>
              <w:rPr>
                <w:spacing w:val="-2"/>
                <w:sz w:val="21"/>
              </w:rPr>
              <w:t>serta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bibliografi, </w:t>
            </w:r>
            <w:r>
              <w:rPr>
                <w:spacing w:val="-2"/>
                <w:sz w:val="21"/>
              </w:rPr>
              <w:t>ruang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konsep </w:t>
            </w:r>
            <w:r>
              <w:rPr>
                <w:spacing w:val="-2"/>
                <w:sz w:val="21"/>
              </w:rPr>
              <w:t>dasar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bibliografi,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bibliografi </w:t>
            </w:r>
            <w:r>
              <w:rPr>
                <w:spacing w:val="-2"/>
                <w:sz w:val="21"/>
              </w:rPr>
              <w:t>sejarah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kemampuan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lingkup, dan </w:t>
            </w:r>
            <w:r>
              <w:rPr>
                <w:spacing w:val="-2"/>
                <w:sz w:val="21"/>
              </w:rPr>
              <w:t>peran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bibliografi,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Ruang </w:t>
            </w:r>
            <w:r>
              <w:rPr>
                <w:spacing w:val="-2"/>
                <w:sz w:val="21"/>
              </w:rPr>
              <w:t>lingkup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Islam, </w:t>
            </w:r>
            <w:r>
              <w:rPr>
                <w:spacing w:val="-2"/>
                <w:sz w:val="21"/>
              </w:rPr>
              <w:t>kemudian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menyimpulkan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bibliografi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mengidentifikasi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melakukan </w:t>
            </w:r>
            <w:r>
              <w:rPr>
                <w:spacing w:val="-2"/>
                <w:sz w:val="21"/>
              </w:rPr>
              <w:t>diskusi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materi.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penelitian </w:t>
            </w:r>
            <w:r>
              <w:rPr>
                <w:spacing w:val="-2"/>
                <w:sz w:val="21"/>
              </w:rPr>
              <w:t>sejarah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ruang </w:t>
            </w:r>
            <w:r>
              <w:rPr>
                <w:spacing w:val="-2"/>
                <w:sz w:val="21"/>
              </w:rPr>
              <w:t>lingkup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Islam,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mengenai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bibliografi </w:t>
            </w:r>
            <w:r>
              <w:rPr>
                <w:spacing w:val="-2"/>
                <w:sz w:val="21"/>
              </w:rPr>
              <w:t>sejarah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&amp; </w:t>
            </w:r>
            <w:r>
              <w:rPr>
                <w:spacing w:val="-2"/>
                <w:sz w:val="21"/>
              </w:rPr>
              <w:t>Pentingnya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pentingnya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Islam, </w:t>
            </w:r>
            <w:r>
              <w:rPr>
                <w:spacing w:val="-2"/>
                <w:sz w:val="21"/>
              </w:rPr>
              <w:t>serta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bibliografi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menyimpulkan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penelitian </w:t>
            </w:r>
            <w:r>
              <w:rPr>
                <w:spacing w:val="-2"/>
                <w:sz w:val="21"/>
              </w:rPr>
              <w:t>sejarah.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pentingnya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penelitian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Mahasiswa </w:t>
            </w:r>
            <w:r>
              <w:rPr>
                <w:spacing w:val="-4"/>
                <w:sz w:val="21"/>
              </w:rPr>
              <w:t>juga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bibliografi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sejarah.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menyampaikan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penelitian </w:t>
            </w:r>
            <w:r>
              <w:rPr>
                <w:spacing w:val="-2"/>
                <w:sz w:val="21"/>
              </w:rPr>
              <w:t>sejarah.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pendapat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pertanyaan </w:t>
            </w:r>
            <w:r>
              <w:rPr>
                <w:spacing w:val="-2"/>
                <w:sz w:val="21"/>
              </w:rPr>
              <w:t>terkait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fungsi </w:t>
            </w: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dalam </w:t>
            </w:r>
            <w:r>
              <w:rPr>
                <w:spacing w:val="-2"/>
                <w:sz w:val="21"/>
              </w:rPr>
              <w:t>kajian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304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tcBorders>
              <w:top w:val="nil"/>
            </w:tcBorders>
          </w:tcPr>
          <w:p w:rsidR="002C48D5" w:rsidRDefault="00C91BA5">
            <w:pPr>
              <w:pStyle w:val="TableParagraph"/>
              <w:spacing w:line="238" w:lineRule="exact"/>
              <w:ind w:left="57"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historiografi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31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48D5" w:rsidRDefault="002C48D5">
      <w:pPr>
        <w:pStyle w:val="TableParagraph"/>
        <w:rPr>
          <w:rFonts w:ascii="Times New Roman"/>
          <w:sz w:val="20"/>
        </w:rPr>
        <w:sectPr w:rsidR="002C48D5">
          <w:pgSz w:w="16840" w:h="11910" w:orient="landscape"/>
          <w:pgMar w:top="760" w:right="566" w:bottom="280" w:left="566" w:header="720" w:footer="720" w:gutter="0"/>
          <w:cols w:space="720"/>
        </w:sectPr>
      </w:pPr>
    </w:p>
    <w:p w:rsidR="002C48D5" w:rsidRDefault="002C48D5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1927"/>
        <w:gridCol w:w="1927"/>
        <w:gridCol w:w="1589"/>
        <w:gridCol w:w="1939"/>
        <w:gridCol w:w="1531"/>
        <w:gridCol w:w="1309"/>
        <w:gridCol w:w="1927"/>
        <w:gridCol w:w="771"/>
        <w:gridCol w:w="1308"/>
      </w:tblGrid>
      <w:tr w:rsidR="002C48D5">
        <w:trPr>
          <w:trHeight w:val="313"/>
        </w:trPr>
        <w:tc>
          <w:tcPr>
            <w:tcW w:w="1220" w:type="dxa"/>
            <w:vMerge w:val="restart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02 - </w:t>
            </w: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8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Konsep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93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31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Ceramah,</w:t>
            </w:r>
          </w:p>
        </w:tc>
        <w:tc>
          <w:tcPr>
            <w:tcW w:w="130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2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Kuis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454"/>
              <w:rPr>
                <w:sz w:val="21"/>
              </w:rPr>
            </w:pPr>
            <w:r>
              <w:rPr>
                <w:spacing w:val="-2"/>
                <w:sz w:val="21"/>
              </w:rPr>
              <w:t>Ketepatan</w:t>
            </w:r>
          </w:p>
        </w:tc>
        <w:tc>
          <w:tcPr>
            <w:tcW w:w="771" w:type="dxa"/>
            <w:vMerge w:val="restart"/>
          </w:tcPr>
          <w:p w:rsidR="002C48D5" w:rsidRDefault="00C91BA5">
            <w:pPr>
              <w:pStyle w:val="TableParagraph"/>
              <w:spacing w:before="68"/>
              <w:ind w:left="232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1"/>
              <w:jc w:val="center"/>
              <w:rPr>
                <w:sz w:val="21"/>
              </w:rPr>
            </w:pPr>
            <w:r>
              <w:rPr>
                <w:sz w:val="21"/>
              </w:rPr>
              <w:t>Jenis-</w:t>
            </w:r>
            <w:r>
              <w:rPr>
                <w:spacing w:val="-2"/>
                <w:sz w:val="21"/>
              </w:rPr>
              <w:t>Jenis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mempelajari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diskusi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2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partisipasi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223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mengidentifikasi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1, 3, </w:t>
            </w:r>
            <w:r>
              <w:rPr>
                <w:spacing w:val="-10"/>
                <w:sz w:val="21"/>
              </w:rPr>
              <w:t>4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mengidentifikasi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mendeskripsikan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Bibliografi: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7"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konsep dan </w:t>
            </w:r>
            <w:r>
              <w:rPr>
                <w:spacing w:val="-2"/>
                <w:sz w:val="21"/>
              </w:rPr>
              <w:t>jenis-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kelompok,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5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diskusi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238"/>
              <w:rPr>
                <w:sz w:val="21"/>
              </w:rPr>
            </w:pPr>
            <w:r>
              <w:rPr>
                <w:sz w:val="21"/>
              </w:rPr>
              <w:t xml:space="preserve">jenis </w:t>
            </w: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Pendukung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konsep dan </w:t>
            </w:r>
            <w:r>
              <w:rPr>
                <w:spacing w:val="-2"/>
                <w:sz w:val="21"/>
              </w:rPr>
              <w:t>jenis-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konsep </w:t>
            </w:r>
            <w:r>
              <w:rPr>
                <w:spacing w:val="-2"/>
                <w:sz w:val="21"/>
              </w:rPr>
              <w:t>bibliografi,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jenis </w:t>
            </w: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8" w:right="4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kuis.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194"/>
              <w:jc w:val="right"/>
              <w:rPr>
                <w:sz w:val="21"/>
              </w:rPr>
            </w:pP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kemampuan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jenis </w:t>
            </w: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membedakan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deskriptif,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dalam </w:t>
            </w:r>
            <w:r>
              <w:rPr>
                <w:spacing w:val="-2"/>
                <w:sz w:val="21"/>
              </w:rPr>
              <w:t>kajian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43"/>
              <w:rPr>
                <w:sz w:val="21"/>
              </w:rPr>
            </w:pPr>
            <w:r>
              <w:rPr>
                <w:spacing w:val="-2"/>
                <w:sz w:val="21"/>
              </w:rPr>
              <w:t>menjelaskan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dalam </w:t>
            </w:r>
            <w:r>
              <w:rPr>
                <w:spacing w:val="-2"/>
                <w:sz w:val="21"/>
              </w:rPr>
              <w:t>kajian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z w:val="21"/>
              </w:rPr>
              <w:t>jenis-</w:t>
            </w:r>
            <w:r>
              <w:rPr>
                <w:spacing w:val="-2"/>
                <w:sz w:val="21"/>
              </w:rPr>
              <w:t>jenis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247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perbedaannya.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analitis,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(deskriptif,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berdiskusi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analitis, </w:t>
            </w:r>
            <w:r>
              <w:rPr>
                <w:spacing w:val="-2"/>
                <w:sz w:val="21"/>
              </w:rPr>
              <w:t>tematik,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tematik, </w:t>
            </w:r>
            <w:r>
              <w:rPr>
                <w:spacing w:val="-10"/>
                <w:sz w:val="21"/>
              </w:rPr>
              <w:t>&amp;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kelompok </w:t>
            </w:r>
            <w:r>
              <w:rPr>
                <w:spacing w:val="-2"/>
                <w:sz w:val="21"/>
              </w:rPr>
              <w:t>kecil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anotasi), </w:t>
            </w:r>
            <w:r>
              <w:rPr>
                <w:spacing w:val="-2"/>
                <w:sz w:val="21"/>
              </w:rPr>
              <w:t>serta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untuk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mengklasifikasikan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anotasi.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mengidentifikasi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contoh </w:t>
            </w: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contoh </w:t>
            </w: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dalam </w:t>
            </w:r>
            <w:r>
              <w:rPr>
                <w:spacing w:val="-2"/>
                <w:sz w:val="21"/>
              </w:rPr>
              <w:t>kajian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deskriptif, </w:t>
            </w:r>
            <w:r>
              <w:rPr>
                <w:spacing w:val="-2"/>
                <w:sz w:val="21"/>
              </w:rPr>
              <w:t>analitis,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tematik,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304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tcBorders>
              <w:top w:val="nil"/>
            </w:tcBorders>
          </w:tcPr>
          <w:p w:rsidR="002C48D5" w:rsidRDefault="00C91BA5">
            <w:pPr>
              <w:pStyle w:val="TableParagraph"/>
              <w:spacing w:line="238" w:lineRule="exact"/>
              <w:ind w:left="57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anotasi.</w:t>
            </w:r>
          </w:p>
        </w:tc>
        <w:tc>
          <w:tcPr>
            <w:tcW w:w="1531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48D5">
        <w:trPr>
          <w:trHeight w:val="313"/>
        </w:trPr>
        <w:tc>
          <w:tcPr>
            <w:tcW w:w="1220" w:type="dxa"/>
            <w:vMerge w:val="restart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03 - </w:t>
            </w: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8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Sumber-</w:t>
            </w:r>
          </w:p>
        </w:tc>
        <w:tc>
          <w:tcPr>
            <w:tcW w:w="193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31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Ceramah,</w:t>
            </w:r>
          </w:p>
        </w:tc>
        <w:tc>
          <w:tcPr>
            <w:tcW w:w="130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2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Kuis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454"/>
              <w:rPr>
                <w:sz w:val="21"/>
              </w:rPr>
            </w:pPr>
            <w:r>
              <w:rPr>
                <w:spacing w:val="-2"/>
                <w:sz w:val="21"/>
              </w:rPr>
              <w:t>Ketepatan</w:t>
            </w:r>
          </w:p>
        </w:tc>
        <w:tc>
          <w:tcPr>
            <w:tcW w:w="771" w:type="dxa"/>
            <w:vMerge w:val="restart"/>
          </w:tcPr>
          <w:p w:rsidR="002C48D5" w:rsidRDefault="00C91BA5">
            <w:pPr>
              <w:pStyle w:val="TableParagraph"/>
              <w:spacing w:before="68"/>
              <w:ind w:left="232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mengidentifikasi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diskusi, </w:t>
            </w:r>
            <w:r>
              <w:rPr>
                <w:spacing w:val="-2"/>
                <w:sz w:val="21"/>
              </w:rPr>
              <w:t>studi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5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diskusi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148"/>
              <w:jc w:val="right"/>
              <w:rPr>
                <w:sz w:val="21"/>
              </w:rPr>
            </w:pPr>
            <w:r>
              <w:rPr>
                <w:sz w:val="21"/>
              </w:rPr>
              <w:t xml:space="preserve">klasifikasi </w:t>
            </w: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1, </w:t>
            </w:r>
            <w:r>
              <w:rPr>
                <w:spacing w:val="-10"/>
                <w:sz w:val="21"/>
              </w:rPr>
              <w:t>2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mengklasifikasikan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mengidentifikasi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Islam: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berbagai </w:t>
            </w: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contoh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84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Pendukung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z w:val="21"/>
              </w:rPr>
              <w:t>sumber-</w:t>
            </w: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z w:val="21"/>
              </w:rPr>
              <w:t>sumber-</w:t>
            </w: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55"/>
              <w:rPr>
                <w:sz w:val="21"/>
              </w:rPr>
            </w:pPr>
            <w:r>
              <w:rPr>
                <w:spacing w:val="-2"/>
                <w:sz w:val="21"/>
              </w:rPr>
              <w:t>kemampuan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Islam </w:t>
            </w:r>
            <w:r>
              <w:rPr>
                <w:spacing w:val="-5"/>
                <w:sz w:val="21"/>
              </w:rPr>
              <w:t>ke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Islam,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primer,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melalui </w:t>
            </w:r>
            <w:r>
              <w:rPr>
                <w:spacing w:val="-2"/>
                <w:sz w:val="21"/>
              </w:rPr>
              <w:t>contoh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8" w:right="4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sejarah.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43"/>
              <w:rPr>
                <w:sz w:val="21"/>
              </w:rPr>
            </w:pPr>
            <w:r>
              <w:rPr>
                <w:spacing w:val="-2"/>
                <w:sz w:val="21"/>
              </w:rPr>
              <w:t>menjelaskan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dalam </w:t>
            </w: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membedakan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dokumen,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189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karakteristiknya.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primer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sumber </w:t>
            </w:r>
            <w:r>
              <w:rPr>
                <w:spacing w:val="-2"/>
                <w:sz w:val="21"/>
              </w:rPr>
              <w:t>primer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sekunder,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manuskrip,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sekunder.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sekunder,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Manuskrip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literatur </w:t>
            </w:r>
            <w:r>
              <w:rPr>
                <w:spacing w:val="-2"/>
                <w:sz w:val="21"/>
              </w:rPr>
              <w:t>klasik.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serta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dokumen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mengklasifikasikan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sejarah, </w:t>
            </w:r>
            <w:r>
              <w:rPr>
                <w:spacing w:val="-10"/>
                <w:sz w:val="21"/>
              </w:rPr>
              <w:t>&amp;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kemudian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berbagai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Literatur </w:t>
            </w:r>
            <w:r>
              <w:rPr>
                <w:spacing w:val="-2"/>
                <w:sz w:val="21"/>
              </w:rPr>
              <w:t>klasik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mengklasifikasikan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dokumen </w:t>
            </w:r>
            <w:r>
              <w:rPr>
                <w:spacing w:val="-2"/>
                <w:sz w:val="21"/>
              </w:rPr>
              <w:t>sejarah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Islam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sumber </w:t>
            </w:r>
            <w:r>
              <w:rPr>
                <w:spacing w:val="-2"/>
                <w:sz w:val="21"/>
              </w:rPr>
              <w:t>tersebut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ke dalam </w:t>
            </w: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primer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304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tcBorders>
              <w:top w:val="nil"/>
            </w:tcBorders>
          </w:tcPr>
          <w:p w:rsidR="002C48D5" w:rsidRDefault="00C91BA5">
            <w:pPr>
              <w:pStyle w:val="TableParagraph"/>
              <w:spacing w:line="238" w:lineRule="exact"/>
              <w:ind w:left="57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sekunder.</w:t>
            </w:r>
          </w:p>
        </w:tc>
        <w:tc>
          <w:tcPr>
            <w:tcW w:w="1531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48D5" w:rsidRDefault="002C48D5">
      <w:pPr>
        <w:pStyle w:val="TableParagraph"/>
        <w:rPr>
          <w:rFonts w:ascii="Times New Roman"/>
          <w:sz w:val="20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2C48D5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1927"/>
        <w:gridCol w:w="1927"/>
        <w:gridCol w:w="1589"/>
        <w:gridCol w:w="1939"/>
        <w:gridCol w:w="1531"/>
        <w:gridCol w:w="1309"/>
        <w:gridCol w:w="1927"/>
        <w:gridCol w:w="771"/>
        <w:gridCol w:w="1308"/>
      </w:tblGrid>
      <w:tr w:rsidR="002C48D5">
        <w:trPr>
          <w:trHeight w:val="313"/>
        </w:trPr>
        <w:tc>
          <w:tcPr>
            <w:tcW w:w="1220" w:type="dxa"/>
            <w:vMerge w:val="restart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04 - </w:t>
            </w: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409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8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Literatur </w:t>
            </w:r>
            <w:r>
              <w:rPr>
                <w:spacing w:val="-2"/>
                <w:sz w:val="21"/>
              </w:rPr>
              <w:t>Klasik</w:t>
            </w:r>
          </w:p>
        </w:tc>
        <w:tc>
          <w:tcPr>
            <w:tcW w:w="193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31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Ceramah,</w:t>
            </w:r>
          </w:p>
        </w:tc>
        <w:tc>
          <w:tcPr>
            <w:tcW w:w="1309" w:type="dxa"/>
            <w:vMerge w:val="restart"/>
          </w:tcPr>
          <w:p w:rsidR="002C48D5" w:rsidRDefault="00C91BA5">
            <w:pPr>
              <w:pStyle w:val="TableParagraph"/>
              <w:spacing w:before="68"/>
              <w:ind w:left="55" w:right="43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Kuis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Pemahaman</w:t>
            </w:r>
          </w:p>
        </w:tc>
        <w:tc>
          <w:tcPr>
            <w:tcW w:w="771" w:type="dxa"/>
            <w:vMerge w:val="restart"/>
          </w:tcPr>
          <w:p w:rsidR="002C48D5" w:rsidRDefault="00C91BA5">
            <w:pPr>
              <w:pStyle w:val="TableParagraph"/>
              <w:spacing w:before="68"/>
              <w:ind w:left="232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84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dalam </w:t>
            </w:r>
            <w:r>
              <w:rPr>
                <w:spacing w:val="-2"/>
                <w:sz w:val="21"/>
              </w:rPr>
              <w:t>Sejarah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mempelajari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diskusi, </w:t>
            </w:r>
            <w:r>
              <w:rPr>
                <w:spacing w:val="-2"/>
                <w:sz w:val="21"/>
              </w:rPr>
              <w:t>tanya</w:t>
            </w: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konsep </w:t>
            </w:r>
            <w:r>
              <w:rPr>
                <w:spacing w:val="-2"/>
                <w:sz w:val="21"/>
              </w:rPr>
              <w:t>manuskrip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2, </w:t>
            </w:r>
            <w:r>
              <w:rPr>
                <w:spacing w:val="-5"/>
                <w:sz w:val="21"/>
              </w:rPr>
              <w:t>13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menjelaskan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45"/>
              <w:rPr>
                <w:sz w:val="21"/>
              </w:rPr>
            </w:pPr>
            <w:r>
              <w:rPr>
                <w:spacing w:val="-2"/>
                <w:sz w:val="21"/>
              </w:rPr>
              <w:t>menjelaskan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Islam: </w:t>
            </w:r>
            <w:r>
              <w:rPr>
                <w:spacing w:val="-2"/>
                <w:sz w:val="21"/>
              </w:rPr>
              <w:t>Kitab-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karakteristik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8" w:right="4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jawab.</w:t>
            </w: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dan literatur </w:t>
            </w:r>
            <w:r>
              <w:rPr>
                <w:spacing w:val="-2"/>
                <w:sz w:val="21"/>
              </w:rPr>
              <w:t>klasik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Pendukung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karakteristik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74"/>
              <w:rPr>
                <w:sz w:val="21"/>
              </w:rPr>
            </w:pPr>
            <w:r>
              <w:rPr>
                <w:spacing w:val="-2"/>
                <w:sz w:val="21"/>
              </w:rPr>
              <w:t>karakteristik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kitab </w:t>
            </w:r>
            <w:r>
              <w:rPr>
                <w:spacing w:val="-2"/>
                <w:sz w:val="21"/>
              </w:rPr>
              <w:t>tarikh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manuskrip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serta </w:t>
            </w:r>
            <w:r>
              <w:rPr>
                <w:spacing w:val="-2"/>
                <w:sz w:val="21"/>
              </w:rPr>
              <w:t>kemampuan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6, </w:t>
            </w:r>
            <w:r>
              <w:rPr>
                <w:spacing w:val="-10"/>
                <w:sz w:val="21"/>
              </w:rPr>
              <w:t>7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manuskrip,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245"/>
              <w:rPr>
                <w:sz w:val="21"/>
              </w:rPr>
            </w:pPr>
            <w:r>
              <w:rPr>
                <w:sz w:val="21"/>
              </w:rPr>
              <w:t xml:space="preserve">manuskrip </w:t>
            </w: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klasik, </w:t>
            </w:r>
            <w:r>
              <w:rPr>
                <w:spacing w:val="-2"/>
                <w:sz w:val="21"/>
              </w:rPr>
              <w:t>Kitab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literatur </w:t>
            </w:r>
            <w:r>
              <w:rPr>
                <w:spacing w:val="-2"/>
                <w:sz w:val="21"/>
              </w:rPr>
              <w:t>klasik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menjelaskan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dokumen </w:t>
            </w:r>
            <w:r>
              <w:rPr>
                <w:spacing w:val="-2"/>
                <w:sz w:val="21"/>
              </w:rPr>
              <w:t>sejarah,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292"/>
              <w:rPr>
                <w:sz w:val="21"/>
              </w:rPr>
            </w:pPr>
            <w:r>
              <w:rPr>
                <w:sz w:val="21"/>
              </w:rPr>
              <w:t xml:space="preserve">literatur </w:t>
            </w:r>
            <w:r>
              <w:rPr>
                <w:spacing w:val="-2"/>
                <w:sz w:val="21"/>
              </w:rPr>
              <w:t>klasik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biografi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Islam seperti </w:t>
            </w:r>
            <w:r>
              <w:rPr>
                <w:spacing w:val="-2"/>
                <w:sz w:val="21"/>
              </w:rPr>
              <w:t>kitab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perannya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dan literatur </w:t>
            </w:r>
            <w:r>
              <w:rPr>
                <w:spacing w:val="-2"/>
                <w:sz w:val="21"/>
              </w:rPr>
              <w:t>klasik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91"/>
              <w:rPr>
                <w:sz w:val="21"/>
              </w:rPr>
            </w:pPr>
            <w:r>
              <w:rPr>
                <w:sz w:val="21"/>
              </w:rPr>
              <w:t xml:space="preserve">Islam, </w:t>
            </w:r>
            <w:r>
              <w:rPr>
                <w:spacing w:val="-2"/>
                <w:sz w:val="21"/>
              </w:rPr>
              <w:t>serta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(?abaq?t)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tarikh, </w:t>
            </w:r>
            <w:r>
              <w:rPr>
                <w:spacing w:val="-2"/>
                <w:sz w:val="21"/>
              </w:rPr>
              <w:t>?abaq?t,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historiografi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Islam </w:t>
            </w:r>
            <w:r>
              <w:rPr>
                <w:spacing w:val="-2"/>
                <w:sz w:val="21"/>
              </w:rPr>
              <w:t>sebagai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27"/>
              <w:rPr>
                <w:sz w:val="21"/>
              </w:rPr>
            </w:pPr>
            <w:r>
              <w:rPr>
                <w:spacing w:val="-2"/>
                <w:sz w:val="21"/>
              </w:rPr>
              <w:t>menguraikan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ulama, </w:t>
            </w:r>
            <w:r>
              <w:rPr>
                <w:spacing w:val="-2"/>
                <w:sz w:val="21"/>
              </w:rPr>
              <w:t>Kitab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rihlah.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193"/>
              <w:jc w:val="right"/>
              <w:rPr>
                <w:sz w:val="21"/>
              </w:rPr>
            </w:pPr>
            <w:r>
              <w:rPr>
                <w:sz w:val="21"/>
              </w:rPr>
              <w:t xml:space="preserve">peran </w:t>
            </w:r>
            <w:r>
              <w:rPr>
                <w:spacing w:val="-2"/>
                <w:sz w:val="21"/>
              </w:rPr>
              <w:t>manuskrip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perjalanan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historiografi.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210"/>
              <w:jc w:val="right"/>
              <w:rPr>
                <w:sz w:val="21"/>
              </w:rPr>
            </w:pPr>
            <w:r>
              <w:rPr>
                <w:sz w:val="21"/>
              </w:rPr>
              <w:t xml:space="preserve">dalam </w:t>
            </w:r>
            <w:r>
              <w:rPr>
                <w:spacing w:val="-2"/>
                <w:sz w:val="21"/>
              </w:rPr>
              <w:t>penulisan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(rihlah)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berdiskusi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10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Islam,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mengenai </w:t>
            </w:r>
            <w:r>
              <w:rPr>
                <w:spacing w:val="-2"/>
                <w:sz w:val="21"/>
              </w:rPr>
              <w:t>peran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Tradisi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 w:right="5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manuskrip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penulisan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7"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historiografi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304"/>
        </w:trPr>
        <w:tc>
          <w:tcPr>
            <w:tcW w:w="1220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2C48D5" w:rsidRDefault="00C91BA5">
            <w:pPr>
              <w:pStyle w:val="TableParagraph"/>
              <w:spacing w:line="238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dunia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93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1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48D5">
        <w:trPr>
          <w:trHeight w:val="313"/>
        </w:trPr>
        <w:tc>
          <w:tcPr>
            <w:tcW w:w="1220" w:type="dxa"/>
            <w:vMerge w:val="restart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05 - </w:t>
            </w: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409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8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Bibliografi</w:t>
            </w:r>
          </w:p>
        </w:tc>
        <w:tc>
          <w:tcPr>
            <w:tcW w:w="1939" w:type="dxa"/>
            <w:vMerge w:val="restart"/>
          </w:tcPr>
          <w:p w:rsidR="002C48D5" w:rsidRDefault="00C91BA5">
            <w:pPr>
              <w:pStyle w:val="TableParagraph"/>
              <w:spacing w:before="68"/>
              <w:ind w:left="444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</w:tc>
        <w:tc>
          <w:tcPr>
            <w:tcW w:w="1531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Ceramah,</w:t>
            </w:r>
          </w:p>
        </w:tc>
        <w:tc>
          <w:tcPr>
            <w:tcW w:w="1309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2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Tugas</w:t>
            </w:r>
          </w:p>
        </w:tc>
        <w:tc>
          <w:tcPr>
            <w:tcW w:w="1927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Kemampuan</w:t>
            </w:r>
          </w:p>
        </w:tc>
        <w:tc>
          <w:tcPr>
            <w:tcW w:w="771" w:type="dxa"/>
            <w:vMerge w:val="restart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/>
              <w:ind w:left="232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  <w:tcBorders>
              <w:bottom w:val="nil"/>
            </w:tcBorders>
          </w:tcPr>
          <w:p w:rsidR="002C48D5" w:rsidRDefault="00C91BA5">
            <w:pPr>
              <w:pStyle w:val="TableParagraph"/>
              <w:spacing w:before="68" w:line="225" w:lineRule="exact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84"/>
              <w:rPr>
                <w:sz w:val="21"/>
              </w:rPr>
            </w:pPr>
            <w:r>
              <w:rPr>
                <w:spacing w:val="-2"/>
                <w:sz w:val="21"/>
              </w:rPr>
              <w:t>mampu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Kitab </w:t>
            </w:r>
            <w:r>
              <w:rPr>
                <w:spacing w:val="-2"/>
                <w:sz w:val="21"/>
              </w:rPr>
              <w:t>Tarikh: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diskusi,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2" w:right="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analisis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menganalisis</w:t>
            </w: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2, 5, </w:t>
            </w:r>
            <w:r>
              <w:rPr>
                <w:spacing w:val="-5"/>
                <w:sz w:val="21"/>
              </w:rPr>
              <w:t>13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menganalisis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222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mengidentifikasi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Kitab </w:t>
            </w:r>
            <w:r>
              <w:rPr>
                <w:spacing w:val="-2"/>
                <w:sz w:val="21"/>
              </w:rPr>
              <w:t>tarikh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8" w:right="4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analisis </w:t>
            </w:r>
            <w:r>
              <w:rPr>
                <w:spacing w:val="-2"/>
                <w:sz w:val="21"/>
              </w:rPr>
              <w:t>teks.</w:t>
            </w: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55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singkat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metode </w:t>
            </w:r>
            <w:r>
              <w:rPr>
                <w:spacing w:val="-2"/>
                <w:sz w:val="21"/>
              </w:rPr>
              <w:t>penulisan</w:t>
            </w: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Pendukung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tradisi </w:t>
            </w:r>
            <w:r>
              <w:rPr>
                <w:spacing w:val="-2"/>
                <w:sz w:val="21"/>
              </w:rPr>
              <w:t>penulisan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211"/>
              <w:jc w:val="right"/>
              <w:rPr>
                <w:sz w:val="21"/>
              </w:rPr>
            </w:pPr>
            <w:r>
              <w:rPr>
                <w:sz w:val="21"/>
              </w:rPr>
              <w:t xml:space="preserve">kitab-kitab </w:t>
            </w:r>
            <w:r>
              <w:rPr>
                <w:spacing w:val="-2"/>
                <w:sz w:val="21"/>
              </w:rPr>
              <w:t>tarikh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sebagai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3" w:right="1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klasik,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literatur </w:t>
            </w:r>
            <w:r>
              <w:rPr>
                <w:spacing w:val="-2"/>
                <w:sz w:val="21"/>
              </w:rPr>
              <w:t>klasik</w:t>
            </w: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literatur </w:t>
            </w:r>
            <w:r>
              <w:rPr>
                <w:spacing w:val="-2"/>
                <w:sz w:val="21"/>
              </w:rPr>
              <w:t>klasik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45"/>
              <w:rPr>
                <w:sz w:val="21"/>
              </w:rPr>
            </w:pPr>
            <w:r>
              <w:rPr>
                <w:spacing w:val="-2"/>
                <w:sz w:val="21"/>
              </w:rPr>
              <w:t>menjelaskan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sejarah,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4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Islam seperti </w:t>
            </w:r>
            <w:r>
              <w:rPr>
                <w:spacing w:val="-2"/>
                <w:sz w:val="21"/>
              </w:rPr>
              <w:t>kitab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216"/>
              <w:jc w:val="right"/>
              <w:rPr>
                <w:sz w:val="21"/>
              </w:rPr>
            </w:pPr>
            <w:r>
              <w:rPr>
                <w:sz w:val="21"/>
              </w:rPr>
              <w:t xml:space="preserve">tradisi </w:t>
            </w:r>
            <w:r>
              <w:rPr>
                <w:spacing w:val="-2"/>
                <w:sz w:val="21"/>
              </w:rPr>
              <w:t>penulisan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Metode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84" w:right="12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tarikh, </w:t>
            </w:r>
            <w:r>
              <w:rPr>
                <w:spacing w:val="-2"/>
                <w:sz w:val="21"/>
              </w:rPr>
              <w:t>?abaq?t,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275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dalam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penulisan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rihlah.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91"/>
              <w:rPr>
                <w:sz w:val="21"/>
              </w:rPr>
            </w:pPr>
            <w:r>
              <w:rPr>
                <w:sz w:val="21"/>
              </w:rPr>
              <w:t xml:space="preserve">Islam, </w:t>
            </w:r>
            <w:r>
              <w:rPr>
                <w:spacing w:val="-2"/>
                <w:sz w:val="21"/>
              </w:rPr>
              <w:t>serta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tarikh, </w:t>
            </w:r>
            <w:r>
              <w:rPr>
                <w:spacing w:val="-2"/>
                <w:sz w:val="21"/>
              </w:rPr>
              <w:t>Tokoh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321"/>
              <w:rPr>
                <w:sz w:val="21"/>
              </w:rPr>
            </w:pPr>
            <w:r>
              <w:rPr>
                <w:spacing w:val="-2"/>
                <w:sz w:val="21"/>
              </w:rPr>
              <w:t>menganalisis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karya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158"/>
              <w:jc w:val="right"/>
              <w:rPr>
                <w:sz w:val="21"/>
              </w:rPr>
            </w:pPr>
            <w:r>
              <w:rPr>
                <w:sz w:val="21"/>
              </w:rPr>
              <w:t xml:space="preserve">fungsi kitab </w:t>
            </w:r>
            <w:r>
              <w:rPr>
                <w:spacing w:val="-2"/>
                <w:sz w:val="21"/>
              </w:rPr>
              <w:t>tarikh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utama </w:t>
            </w:r>
            <w:r>
              <w:rPr>
                <w:spacing w:val="-2"/>
                <w:sz w:val="21"/>
              </w:rPr>
              <w:t>kitab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41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right="228"/>
              <w:jc w:val="right"/>
              <w:rPr>
                <w:sz w:val="21"/>
              </w:rPr>
            </w:pPr>
            <w:r>
              <w:rPr>
                <w:sz w:val="21"/>
              </w:rPr>
              <w:t xml:space="preserve">sebagai </w:t>
            </w:r>
            <w:r>
              <w:rPr>
                <w:spacing w:val="-2"/>
                <w:sz w:val="21"/>
              </w:rPr>
              <w:t>sumber</w:t>
            </w:r>
          </w:p>
        </w:tc>
        <w:tc>
          <w:tcPr>
            <w:tcW w:w="1589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21" w:lineRule="exact"/>
              <w:ind w:lef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tarikh.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48D5">
        <w:trPr>
          <w:trHeight w:val="297"/>
        </w:trPr>
        <w:tc>
          <w:tcPr>
            <w:tcW w:w="1220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C91BA5">
            <w:pPr>
              <w:pStyle w:val="TableParagraph"/>
              <w:spacing w:line="238" w:lineRule="exact"/>
              <w:ind w:left="590"/>
              <w:rPr>
                <w:sz w:val="21"/>
              </w:rPr>
            </w:pPr>
            <w:r>
              <w:rPr>
                <w:spacing w:val="-2"/>
                <w:sz w:val="21"/>
              </w:rPr>
              <w:t>sejarah.</w:t>
            </w:r>
          </w:p>
        </w:tc>
        <w:tc>
          <w:tcPr>
            <w:tcW w:w="158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vMerge/>
            <w:tcBorders>
              <w:top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:rsidR="002C48D5" w:rsidRDefault="002C48D5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48D5" w:rsidRDefault="002C48D5">
      <w:pPr>
        <w:pStyle w:val="TableParagraph"/>
        <w:rPr>
          <w:rFonts w:ascii="Times New Roman"/>
          <w:sz w:val="20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2C48D5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1927"/>
        <w:gridCol w:w="1927"/>
        <w:gridCol w:w="1589"/>
        <w:gridCol w:w="1939"/>
        <w:gridCol w:w="1531"/>
        <w:gridCol w:w="1309"/>
        <w:gridCol w:w="1927"/>
        <w:gridCol w:w="771"/>
        <w:gridCol w:w="1308"/>
      </w:tblGrid>
      <w:tr w:rsidR="002C48D5">
        <w:trPr>
          <w:trHeight w:val="3196"/>
        </w:trPr>
        <w:tc>
          <w:tcPr>
            <w:tcW w:w="1220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93" w:right="135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menganalisis </w:t>
            </w:r>
            <w:r>
              <w:rPr>
                <w:sz w:val="21"/>
              </w:rPr>
              <w:t>tradisi penulisan sejarah dalam kitab-kitab tarikh klasik.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Mahasiswa </w:t>
            </w:r>
            <w:r>
              <w:rPr>
                <w:spacing w:val="-2"/>
                <w:sz w:val="21"/>
              </w:rPr>
              <w:t xml:space="preserve">membaca </w:t>
            </w:r>
            <w:r>
              <w:rPr>
                <w:sz w:val="21"/>
              </w:rPr>
              <w:t xml:space="preserve">ringkasan karya tarikh dan </w:t>
            </w:r>
            <w:r>
              <w:rPr>
                <w:spacing w:val="-2"/>
                <w:sz w:val="21"/>
              </w:rPr>
              <w:t>mendiskusikan metode penulisannya.</w:t>
            </w:r>
          </w:p>
        </w:tc>
        <w:tc>
          <w:tcPr>
            <w:tcW w:w="1531" w:type="dxa"/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1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48D5">
        <w:trPr>
          <w:trHeight w:val="4478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81" w:right="222" w:hanging="1"/>
              <w:jc w:val="center"/>
              <w:rPr>
                <w:sz w:val="21"/>
              </w:rPr>
            </w:pPr>
            <w:r>
              <w:rPr>
                <w:sz w:val="21"/>
              </w:rPr>
              <w:t>06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Mahasiswa </w:t>
            </w:r>
            <w:r>
              <w:rPr>
                <w:spacing w:val="-2"/>
                <w:sz w:val="21"/>
              </w:rPr>
              <w:t xml:space="preserve">mampu mengidentifikasi </w:t>
            </w:r>
            <w:r>
              <w:rPr>
                <w:sz w:val="21"/>
              </w:rPr>
              <w:t>tokoh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karya utama dalam penulisan kitab tarikh sebagai sumber sejarah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70" w:right="111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mampu menguraikan </w:t>
            </w:r>
            <w:r>
              <w:rPr>
                <w:sz w:val="21"/>
              </w:rPr>
              <w:t xml:space="preserve">metode penulisan kitab tarikh, </w:t>
            </w:r>
            <w:r>
              <w:rPr>
                <w:spacing w:val="-2"/>
                <w:sz w:val="21"/>
              </w:rPr>
              <w:t>mengidentifikasi tokoh-tokoh sejarawan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Muslim, serta </w:t>
            </w:r>
            <w:r>
              <w:rPr>
                <w:spacing w:val="-2"/>
                <w:sz w:val="21"/>
              </w:rPr>
              <w:t>menganalisis karya-karya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utama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historiografi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111" w:right="15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Bibliografi </w:t>
            </w:r>
            <w:r>
              <w:rPr>
                <w:sz w:val="21"/>
              </w:rPr>
              <w:t>Sejarah Nabi dan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Khulafaur </w:t>
            </w:r>
            <w:r>
              <w:rPr>
                <w:spacing w:val="-2"/>
                <w:sz w:val="21"/>
              </w:rPr>
              <w:t xml:space="preserve">Rasyidin: </w:t>
            </w:r>
            <w:r>
              <w:rPr>
                <w:sz w:val="21"/>
              </w:rPr>
              <w:t>Literatur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sirah </w:t>
            </w:r>
            <w:r>
              <w:rPr>
                <w:spacing w:val="-2"/>
                <w:sz w:val="21"/>
              </w:rPr>
              <w:t xml:space="preserve">nabawiyah, Sumber </w:t>
            </w:r>
            <w:r>
              <w:rPr>
                <w:sz w:val="21"/>
              </w:rPr>
              <w:t xml:space="preserve">sejarah masa </w:t>
            </w:r>
            <w:r>
              <w:rPr>
                <w:spacing w:val="-2"/>
                <w:sz w:val="21"/>
              </w:rPr>
              <w:t>Khulafaur Rasyidin, Anal</w:t>
            </w:r>
            <w:r>
              <w:rPr>
                <w:spacing w:val="-2"/>
                <w:sz w:val="21"/>
              </w:rPr>
              <w:t xml:space="preserve">isis bibliografi kitab-kitab </w:t>
            </w:r>
            <w:r>
              <w:rPr>
                <w:sz w:val="21"/>
              </w:rPr>
              <w:t>sirah, &amp;</w:t>
            </w:r>
          </w:p>
          <w:p w:rsidR="002C48D5" w:rsidRDefault="00C91BA5">
            <w:pPr>
              <w:pStyle w:val="TableParagraph"/>
              <w:spacing w:before="6" w:line="254" w:lineRule="auto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Perkembangan historiografi </w:t>
            </w:r>
            <w:r>
              <w:rPr>
                <w:sz w:val="21"/>
              </w:rPr>
              <w:t>awal Islam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99" w:right="141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mengidentifikasi tokoh-tokoh </w:t>
            </w:r>
            <w:r>
              <w:rPr>
                <w:sz w:val="21"/>
              </w:rPr>
              <w:t>sejarawan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Muslim dan karya-karya </w:t>
            </w:r>
            <w:r>
              <w:rPr>
                <w:spacing w:val="-2"/>
                <w:sz w:val="21"/>
              </w:rPr>
              <w:t>historiografi mereka.</w:t>
            </w:r>
          </w:p>
          <w:p w:rsidR="002C48D5" w:rsidRDefault="00C91BA5">
            <w:pPr>
              <w:pStyle w:val="TableParagraph"/>
              <w:spacing w:before="3" w:line="254" w:lineRule="auto"/>
              <w:ind w:left="53" w:right="94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mempresentasikan </w:t>
            </w:r>
            <w:r>
              <w:rPr>
                <w:sz w:val="21"/>
              </w:rPr>
              <w:t>hasil identifikasi tersebut secara singkat di kelas.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210" w:right="194" w:hanging="5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Ceramah, diskusi, presentasi mahasiswa.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 w:line="254" w:lineRule="auto"/>
              <w:ind w:left="320" w:right="123" w:hanging="193"/>
              <w:rPr>
                <w:sz w:val="21"/>
              </w:rPr>
            </w:pPr>
            <w:r>
              <w:rPr>
                <w:spacing w:val="-2"/>
                <w:sz w:val="21"/>
              </w:rPr>
              <w:t>Presentasi singkat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10" w:right="95" w:hanging="5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Ketepatan informasi, kemampuan menyampaikan </w:t>
            </w:r>
            <w:r>
              <w:rPr>
                <w:sz w:val="21"/>
              </w:rPr>
              <w:t xml:space="preserve">materi, dan </w:t>
            </w:r>
            <w:r>
              <w:rPr>
                <w:spacing w:val="-2"/>
                <w:sz w:val="21"/>
              </w:rPr>
              <w:t xml:space="preserve">pemahaman </w:t>
            </w:r>
            <w:r>
              <w:rPr>
                <w:sz w:val="21"/>
              </w:rPr>
              <w:t>historiografi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Islam.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232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2, 14, </w:t>
            </w:r>
            <w:r>
              <w:rPr>
                <w:spacing w:val="-5"/>
                <w:sz w:val="21"/>
              </w:rPr>
              <w:t>15</w:t>
            </w:r>
          </w:p>
          <w:p w:rsidR="002C48D5" w:rsidRDefault="00C91BA5">
            <w:pPr>
              <w:pStyle w:val="TableParagraph"/>
              <w:spacing w:before="15"/>
              <w:ind w:left="13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Pendukung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6, </w:t>
            </w:r>
            <w:r>
              <w:rPr>
                <w:spacing w:val="-10"/>
                <w:sz w:val="21"/>
              </w:rPr>
              <w:t>7</w:t>
            </w:r>
          </w:p>
        </w:tc>
      </w:tr>
    </w:tbl>
    <w:p w:rsidR="002C48D5" w:rsidRDefault="002C48D5">
      <w:pPr>
        <w:pStyle w:val="TableParagraph"/>
        <w:jc w:val="center"/>
        <w:rPr>
          <w:sz w:val="21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2C48D5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1927"/>
        <w:gridCol w:w="1927"/>
        <w:gridCol w:w="1589"/>
        <w:gridCol w:w="1939"/>
        <w:gridCol w:w="1531"/>
        <w:gridCol w:w="1309"/>
        <w:gridCol w:w="1927"/>
        <w:gridCol w:w="771"/>
        <w:gridCol w:w="1308"/>
      </w:tblGrid>
      <w:tr w:rsidR="002C48D5">
        <w:trPr>
          <w:trHeight w:val="3966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05" w:right="146" w:hanging="1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07 - Mahasiswa </w:t>
            </w:r>
            <w:r>
              <w:rPr>
                <w:spacing w:val="-2"/>
                <w:sz w:val="21"/>
              </w:rPr>
              <w:t xml:space="preserve">mampu menganalisis </w:t>
            </w:r>
            <w:r>
              <w:rPr>
                <w:sz w:val="21"/>
              </w:rPr>
              <w:t>bibliografi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literatur sirah Nabi dan sejarah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Khulafaur </w:t>
            </w:r>
            <w:r>
              <w:rPr>
                <w:spacing w:val="-2"/>
                <w:sz w:val="21"/>
              </w:rPr>
              <w:t>Rasyidin.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81" w:right="175" w:hanging="4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mampu mengidentifikasi </w:t>
            </w:r>
            <w:r>
              <w:rPr>
                <w:sz w:val="21"/>
              </w:rPr>
              <w:t xml:space="preserve">literatur sirah </w:t>
            </w:r>
            <w:r>
              <w:rPr>
                <w:spacing w:val="-2"/>
                <w:sz w:val="21"/>
              </w:rPr>
              <w:t xml:space="preserve">nabawiyah, menjelaskan </w:t>
            </w:r>
            <w:r>
              <w:rPr>
                <w:sz w:val="21"/>
              </w:rPr>
              <w:t xml:space="preserve">sumber sejarah masa Khulafaur Rasyidin, serta </w:t>
            </w:r>
            <w:r>
              <w:rPr>
                <w:spacing w:val="-2"/>
                <w:sz w:val="21"/>
              </w:rPr>
              <w:t xml:space="preserve">menganalisis </w:t>
            </w:r>
            <w:r>
              <w:rPr>
                <w:sz w:val="21"/>
              </w:rPr>
              <w:t>bibliografi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karya-karya sirah.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70" w:right="112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Bibliografi Sejarah Dinasti-Dinasti </w:t>
            </w:r>
            <w:r>
              <w:rPr>
                <w:sz w:val="21"/>
              </w:rPr>
              <w:t>Islam</w:t>
            </w:r>
            <w:r>
              <w:rPr>
                <w:sz w:val="21"/>
              </w:rPr>
              <w:t>: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Sumber sejarah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Dinasti </w:t>
            </w:r>
            <w:r>
              <w:rPr>
                <w:spacing w:val="-2"/>
                <w:sz w:val="21"/>
              </w:rPr>
              <w:t xml:space="preserve">Umayyah, Sumber </w:t>
            </w:r>
            <w:r>
              <w:rPr>
                <w:sz w:val="21"/>
              </w:rPr>
              <w:t>sejarah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Dinasti </w:t>
            </w:r>
            <w:r>
              <w:rPr>
                <w:spacing w:val="-2"/>
                <w:sz w:val="21"/>
              </w:rPr>
              <w:t xml:space="preserve">Abbasiyah, Literatur </w:t>
            </w:r>
            <w:r>
              <w:rPr>
                <w:sz w:val="21"/>
              </w:rPr>
              <w:t>sejarah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Dinasti Turki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Utsmani, &amp; Analisis </w:t>
            </w:r>
            <w:r>
              <w:rPr>
                <w:spacing w:val="-2"/>
                <w:sz w:val="21"/>
              </w:rPr>
              <w:t>bibliografi</w:t>
            </w:r>
          </w:p>
          <w:p w:rsidR="002C48D5" w:rsidRDefault="00C91BA5">
            <w:pPr>
              <w:pStyle w:val="TableParagraph"/>
              <w:spacing w:before="6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>dinasti.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111" w:right="118" w:hanging="3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menganalisis </w:t>
            </w:r>
            <w:r>
              <w:rPr>
                <w:sz w:val="21"/>
              </w:rPr>
              <w:t>bibliografi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literatur sirah Nabawiyah dan sejarah </w:t>
            </w:r>
            <w:r>
              <w:rPr>
                <w:spacing w:val="-2"/>
                <w:sz w:val="21"/>
              </w:rPr>
              <w:t xml:space="preserve">Khulafaur </w:t>
            </w:r>
            <w:r>
              <w:rPr>
                <w:sz w:val="21"/>
              </w:rPr>
              <w:t>Rasyidin melalui diskusi</w:t>
            </w:r>
            <w:r>
              <w:rPr>
                <w:sz w:val="21"/>
              </w:rPr>
              <w:t xml:space="preserve"> kelompok dan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studi </w:t>
            </w:r>
            <w:r>
              <w:rPr>
                <w:spacing w:val="-2"/>
                <w:sz w:val="21"/>
              </w:rPr>
              <w:t>literatur.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204" w:right="188" w:hanging="5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Ceramah, diskusi kelompok, </w:t>
            </w:r>
            <w:r>
              <w:rPr>
                <w:sz w:val="21"/>
              </w:rPr>
              <w:t>tanya</w:t>
            </w:r>
            <w:r>
              <w:rPr>
                <w:spacing w:val="-2"/>
                <w:sz w:val="21"/>
              </w:rPr>
              <w:t xml:space="preserve"> jawab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 w:line="254" w:lineRule="auto"/>
              <w:ind w:left="466" w:right="123" w:hanging="386"/>
              <w:rPr>
                <w:sz w:val="21"/>
              </w:rPr>
            </w:pPr>
            <w:r>
              <w:rPr>
                <w:sz w:val="21"/>
              </w:rPr>
              <w:t>Diskusi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4"/>
                <w:sz w:val="21"/>
              </w:rPr>
              <w:t>kuis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21" w:right="165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Kemampuan menganalisis </w:t>
            </w:r>
            <w:r>
              <w:rPr>
                <w:sz w:val="21"/>
              </w:rPr>
              <w:t>literatur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sirah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 xml:space="preserve">mengidentifikasi sumber-sumber </w:t>
            </w:r>
            <w:r>
              <w:rPr>
                <w:sz w:val="21"/>
              </w:rPr>
              <w:t xml:space="preserve">historiografi awal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2, 13, </w:t>
            </w:r>
            <w:r>
              <w:rPr>
                <w:spacing w:val="-5"/>
                <w:sz w:val="21"/>
              </w:rPr>
              <w:t>16</w:t>
            </w:r>
          </w:p>
          <w:p w:rsidR="002C48D5" w:rsidRDefault="00C91BA5">
            <w:pPr>
              <w:pStyle w:val="TableParagraph"/>
              <w:spacing w:before="15"/>
              <w:ind w:left="13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Pendukung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1, 6, </w:t>
            </w:r>
            <w:r>
              <w:rPr>
                <w:spacing w:val="-10"/>
                <w:sz w:val="21"/>
              </w:rPr>
              <w:t>7</w:t>
            </w:r>
          </w:p>
        </w:tc>
      </w:tr>
      <w:tr w:rsidR="002C48D5">
        <w:trPr>
          <w:trHeight w:val="1658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23" w:right="163" w:hanging="1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08 - UTS (Ujian </w:t>
            </w:r>
            <w:r>
              <w:rPr>
                <w:spacing w:val="-2"/>
                <w:sz w:val="21"/>
              </w:rPr>
              <w:t xml:space="preserve">Tengah Semester) </w:t>
            </w:r>
            <w:r>
              <w:rPr>
                <w:sz w:val="21"/>
              </w:rPr>
              <w:t>mengerjakan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dan menjawab soal-</w:t>
            </w:r>
            <w:r>
              <w:rPr>
                <w:spacing w:val="-4"/>
                <w:sz w:val="21"/>
              </w:rPr>
              <w:t>soal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99" w:right="82" w:hanging="5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mampu mengerjakan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serta menjawab soal-soal Ujian Tengah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Semester.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15%</w:t>
            </w:r>
          </w:p>
        </w:tc>
        <w:tc>
          <w:tcPr>
            <w:tcW w:w="1308" w:type="dxa"/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48D5">
        <w:trPr>
          <w:trHeight w:val="3453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46" w:right="187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09 - Mahasiswa </w:t>
            </w:r>
            <w:r>
              <w:rPr>
                <w:spacing w:val="-2"/>
                <w:sz w:val="21"/>
              </w:rPr>
              <w:t xml:space="preserve">mampu mengidentifikasi </w:t>
            </w:r>
            <w:r>
              <w:rPr>
                <w:sz w:val="21"/>
              </w:rPr>
              <w:t xml:space="preserve">sumber dan literatur sejarah </w:t>
            </w:r>
            <w:r>
              <w:rPr>
                <w:spacing w:val="-2"/>
                <w:sz w:val="21"/>
              </w:rPr>
              <w:t xml:space="preserve">dinasti-dinasti </w:t>
            </w:r>
            <w:r>
              <w:rPr>
                <w:sz w:val="21"/>
              </w:rPr>
              <w:t>Islam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(Umayyah, Abbasiyah, dan </w:t>
            </w:r>
            <w:r>
              <w:rPr>
                <w:spacing w:val="-2"/>
                <w:sz w:val="21"/>
              </w:rPr>
              <w:t>Utsmani).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53" w:right="94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mampu mengidentifikasi </w:t>
            </w:r>
            <w:r>
              <w:rPr>
                <w:sz w:val="21"/>
              </w:rPr>
              <w:t xml:space="preserve">sumber sejarah Dinasti Umayyah, Abbasiyah, dan Turki Utsmani </w:t>
            </w:r>
            <w:r>
              <w:rPr>
                <w:spacing w:val="-2"/>
                <w:sz w:val="21"/>
              </w:rPr>
              <w:t xml:space="preserve">serta mengklasifikasikan literatur </w:t>
            </w:r>
            <w:r>
              <w:rPr>
                <w:sz w:val="21"/>
              </w:rPr>
              <w:t xml:space="preserve">historiografi yang membahas dinasti </w:t>
            </w:r>
            <w:r>
              <w:rPr>
                <w:spacing w:val="-2"/>
                <w:sz w:val="21"/>
              </w:rPr>
              <w:t>tersebut.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80" w:right="12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Bibliografi </w:t>
            </w:r>
            <w:r>
              <w:rPr>
                <w:sz w:val="21"/>
              </w:rPr>
              <w:t xml:space="preserve">Sejarah Islam di Nusantara: </w:t>
            </w:r>
            <w:r>
              <w:rPr>
                <w:spacing w:val="-2"/>
                <w:sz w:val="21"/>
              </w:rPr>
              <w:t xml:space="preserve">Sumber </w:t>
            </w:r>
            <w:r>
              <w:rPr>
                <w:sz w:val="21"/>
              </w:rPr>
              <w:t xml:space="preserve">sejarah Islam </w:t>
            </w:r>
            <w:r>
              <w:rPr>
                <w:spacing w:val="-2"/>
                <w:sz w:val="21"/>
              </w:rPr>
              <w:t xml:space="preserve">Nusantara, </w:t>
            </w:r>
            <w:r>
              <w:rPr>
                <w:sz w:val="21"/>
              </w:rPr>
              <w:t>Literatur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klasik </w:t>
            </w:r>
            <w:r>
              <w:rPr>
                <w:spacing w:val="-2"/>
                <w:sz w:val="21"/>
              </w:rPr>
              <w:t xml:space="preserve">Islam Nusantara, </w:t>
            </w:r>
            <w:r>
              <w:rPr>
                <w:sz w:val="21"/>
              </w:rPr>
              <w:t>Naskah dan kronik lokal.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187" w:right="228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mengidentifikasi </w:t>
            </w:r>
            <w:r>
              <w:rPr>
                <w:sz w:val="21"/>
              </w:rPr>
              <w:t>literatur sejarah dinasti Islam.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414" w:right="316" w:hanging="141"/>
              <w:rPr>
                <w:sz w:val="21"/>
              </w:rPr>
            </w:pPr>
            <w:r>
              <w:rPr>
                <w:spacing w:val="-2"/>
                <w:sz w:val="21"/>
              </w:rPr>
              <w:t>Ceramah, diskusi.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 w:line="254" w:lineRule="auto"/>
              <w:ind w:left="303" w:right="259" w:hanging="88"/>
              <w:rPr>
                <w:sz w:val="21"/>
              </w:rPr>
            </w:pPr>
            <w:r>
              <w:rPr>
                <w:sz w:val="21"/>
              </w:rPr>
              <w:t>Kuis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diskusi.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10" w:right="154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Kemampuan mengidentifikasi </w:t>
            </w:r>
            <w:r>
              <w:rPr>
                <w:sz w:val="21"/>
              </w:rPr>
              <w:t xml:space="preserve">sumber dan </w:t>
            </w:r>
            <w:r>
              <w:rPr>
                <w:spacing w:val="-2"/>
                <w:sz w:val="21"/>
              </w:rPr>
              <w:t xml:space="preserve">literatur </w:t>
            </w:r>
            <w:r>
              <w:rPr>
                <w:sz w:val="21"/>
              </w:rPr>
              <w:t xml:space="preserve">historiografi yang </w:t>
            </w:r>
            <w:r>
              <w:rPr>
                <w:spacing w:val="-2"/>
                <w:sz w:val="21"/>
              </w:rPr>
              <w:t>me</w:t>
            </w:r>
            <w:r>
              <w:rPr>
                <w:spacing w:val="-2"/>
                <w:sz w:val="21"/>
              </w:rPr>
              <w:t xml:space="preserve">mbahas </w:t>
            </w:r>
            <w:r>
              <w:rPr>
                <w:sz w:val="21"/>
              </w:rPr>
              <w:t>Dinasti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Umayyah, Abbasiyah, dan Turki Utsmani.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1, 8, </w:t>
            </w:r>
            <w:r>
              <w:rPr>
                <w:spacing w:val="-10"/>
                <w:sz w:val="21"/>
              </w:rPr>
              <w:t>9</w:t>
            </w:r>
          </w:p>
          <w:p w:rsidR="002C48D5" w:rsidRDefault="00C91BA5">
            <w:pPr>
              <w:pStyle w:val="TableParagraph"/>
              <w:spacing w:before="15"/>
              <w:ind w:left="13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Pendukung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1, 2, </w:t>
            </w:r>
            <w:r>
              <w:rPr>
                <w:spacing w:val="-10"/>
                <w:sz w:val="21"/>
              </w:rPr>
              <w:t>3</w:t>
            </w:r>
          </w:p>
        </w:tc>
      </w:tr>
    </w:tbl>
    <w:p w:rsidR="002C48D5" w:rsidRDefault="002C48D5">
      <w:pPr>
        <w:pStyle w:val="TableParagraph"/>
        <w:jc w:val="center"/>
        <w:rPr>
          <w:sz w:val="21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2C48D5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1927"/>
        <w:gridCol w:w="1927"/>
        <w:gridCol w:w="1589"/>
        <w:gridCol w:w="1939"/>
        <w:gridCol w:w="1531"/>
        <w:gridCol w:w="1309"/>
        <w:gridCol w:w="1927"/>
        <w:gridCol w:w="771"/>
        <w:gridCol w:w="1308"/>
      </w:tblGrid>
      <w:tr w:rsidR="002C48D5">
        <w:trPr>
          <w:trHeight w:val="2940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05" w:right="117" w:hanging="3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10 - Mahasiswa </w:t>
            </w:r>
            <w:r>
              <w:rPr>
                <w:spacing w:val="-2"/>
                <w:sz w:val="21"/>
              </w:rPr>
              <w:t xml:space="preserve">mampu menganalisis </w:t>
            </w:r>
            <w:r>
              <w:rPr>
                <w:sz w:val="21"/>
              </w:rPr>
              <w:t>bibliografi karya-karya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historiografi mengenai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dinasti-dinasti Islam.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76" w:right="117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mampu menganalisis </w:t>
            </w:r>
            <w:r>
              <w:rPr>
                <w:sz w:val="21"/>
              </w:rPr>
              <w:t>bibliografi karya sejarah dinasti-dinasti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 xml:space="preserve">serta menilai relevansi </w:t>
            </w:r>
            <w:r>
              <w:rPr>
                <w:spacing w:val="-2"/>
                <w:sz w:val="21"/>
              </w:rPr>
              <w:t xml:space="preserve">sumber-sumber </w:t>
            </w:r>
            <w:r>
              <w:rPr>
                <w:sz w:val="21"/>
              </w:rPr>
              <w:t>historiografi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dalam kajian sejarah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44" w:right="8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Bibliografi Manuskrip Islam: Pengertian manuskrip, Metode identifikasi </w:t>
            </w:r>
            <w:r>
              <w:rPr>
                <w:sz w:val="21"/>
              </w:rPr>
              <w:t xml:space="preserve">naskah, &amp; </w:t>
            </w:r>
            <w:r>
              <w:rPr>
                <w:spacing w:val="-2"/>
                <w:sz w:val="21"/>
              </w:rPr>
              <w:t>Katalog manuskrip Islam.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327" w:right="340" w:hanging="3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menganalisis bibliografi historiografi </w:t>
            </w:r>
            <w:r>
              <w:rPr>
                <w:sz w:val="21"/>
              </w:rPr>
              <w:t xml:space="preserve">dinasti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385" w:right="233" w:hanging="193"/>
              <w:rPr>
                <w:sz w:val="21"/>
              </w:rPr>
            </w:pPr>
            <w:r>
              <w:rPr>
                <w:sz w:val="21"/>
              </w:rPr>
              <w:t>Diskusi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analisis literatur.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 w:line="254" w:lineRule="auto"/>
              <w:ind w:left="274" w:right="123" w:firstLine="58"/>
              <w:rPr>
                <w:sz w:val="21"/>
              </w:rPr>
            </w:pPr>
            <w:r>
              <w:rPr>
                <w:spacing w:val="-2"/>
                <w:sz w:val="21"/>
              </w:rPr>
              <w:t>Tugas analisis.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04" w:right="148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Kemampuan menganalisis </w:t>
            </w:r>
            <w:r>
              <w:rPr>
                <w:sz w:val="21"/>
              </w:rPr>
              <w:t>bibliografi karya-karya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historiografi tentang dinasti-dinasti Islam.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33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302"/>
              <w:rPr>
                <w:sz w:val="21"/>
              </w:rPr>
            </w:pPr>
            <w:r>
              <w:rPr>
                <w:sz w:val="21"/>
              </w:rPr>
              <w:t xml:space="preserve">1, 3, </w:t>
            </w:r>
            <w:r>
              <w:rPr>
                <w:spacing w:val="-5"/>
                <w:sz w:val="21"/>
              </w:rPr>
              <w:t>10</w:t>
            </w:r>
          </w:p>
        </w:tc>
      </w:tr>
      <w:tr w:rsidR="002C48D5">
        <w:trPr>
          <w:trHeight w:val="3453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70" w:right="152" w:hanging="59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11 - Mahasiswa </w:t>
            </w:r>
            <w:r>
              <w:rPr>
                <w:spacing w:val="-2"/>
                <w:sz w:val="21"/>
              </w:rPr>
              <w:t xml:space="preserve">mampu mengidentifikasi </w:t>
            </w:r>
            <w:r>
              <w:rPr>
                <w:sz w:val="21"/>
              </w:rPr>
              <w:t>sumber sejarah Islam di Nusantara serta literatur klasik Islam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Nusantara.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53" w:right="94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mampu mengidentifikasi </w:t>
            </w:r>
            <w:r>
              <w:rPr>
                <w:sz w:val="21"/>
              </w:rPr>
              <w:t>sumber sejarah Islam di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Nusantara, menjelaskan </w:t>
            </w:r>
            <w:r>
              <w:rPr>
                <w:sz w:val="21"/>
              </w:rPr>
              <w:t xml:space="preserve">literatur klasik Islam Nusantara, </w:t>
            </w:r>
            <w:r>
              <w:rPr>
                <w:spacing w:val="-2"/>
                <w:sz w:val="21"/>
              </w:rPr>
              <w:t xml:space="preserve">serta mengklasifikasikan </w:t>
            </w:r>
            <w:r>
              <w:rPr>
                <w:sz w:val="21"/>
              </w:rPr>
              <w:t xml:space="preserve">naskah dan kronik </w:t>
            </w:r>
            <w:r>
              <w:rPr>
                <w:spacing w:val="-2"/>
                <w:sz w:val="21"/>
              </w:rPr>
              <w:t>lo</w:t>
            </w:r>
            <w:r>
              <w:rPr>
                <w:spacing w:val="-2"/>
                <w:sz w:val="21"/>
              </w:rPr>
              <w:t>kal.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44" w:right="8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Bibliografi </w:t>
            </w:r>
            <w:r>
              <w:rPr>
                <w:sz w:val="21"/>
              </w:rPr>
              <w:t>Tokoh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Sejarah </w:t>
            </w:r>
            <w:r>
              <w:rPr>
                <w:spacing w:val="-2"/>
                <w:sz w:val="21"/>
              </w:rPr>
              <w:t xml:space="preserve">Islam: Penelusuran </w:t>
            </w:r>
            <w:r>
              <w:rPr>
                <w:sz w:val="21"/>
              </w:rPr>
              <w:t>literatur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tokoh, </w:t>
            </w:r>
            <w:r>
              <w:rPr>
                <w:spacing w:val="-2"/>
                <w:sz w:val="21"/>
              </w:rPr>
              <w:t xml:space="preserve">Bibliografi </w:t>
            </w:r>
            <w:r>
              <w:rPr>
                <w:sz w:val="21"/>
              </w:rPr>
              <w:t xml:space="preserve">ulama, &amp; </w:t>
            </w:r>
            <w:r>
              <w:rPr>
                <w:spacing w:val="-2"/>
                <w:sz w:val="21"/>
              </w:rPr>
              <w:t xml:space="preserve">Bibliografi </w:t>
            </w:r>
            <w:r>
              <w:rPr>
                <w:sz w:val="21"/>
              </w:rPr>
              <w:t>pemikir Islam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175" w:right="156" w:firstLine="239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mengidentifikasi </w:t>
            </w:r>
            <w:r>
              <w:rPr>
                <w:sz w:val="21"/>
              </w:rPr>
              <w:t>sumber sejarah Islam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Nusantara.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414" w:right="140" w:hanging="316"/>
              <w:rPr>
                <w:sz w:val="21"/>
              </w:rPr>
            </w:pPr>
            <w:r>
              <w:rPr>
                <w:sz w:val="21"/>
              </w:rPr>
              <w:t>Ceramah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diskusi.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/>
              <w:ind w:left="55" w:right="43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Kuis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51" w:right="95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Kemampuan mengidentifikasi </w:t>
            </w:r>
            <w:r>
              <w:rPr>
                <w:sz w:val="21"/>
              </w:rPr>
              <w:t>sumber sejarah Islam di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Nusantara, menjelaskan </w:t>
            </w:r>
            <w:r>
              <w:rPr>
                <w:sz w:val="21"/>
              </w:rPr>
              <w:t xml:space="preserve">literatur klasik Islam Nusantara, </w:t>
            </w:r>
            <w:r>
              <w:rPr>
                <w:spacing w:val="-2"/>
                <w:sz w:val="21"/>
              </w:rPr>
              <w:t xml:space="preserve">serta mengklasifikasikan </w:t>
            </w:r>
            <w:r>
              <w:rPr>
                <w:sz w:val="21"/>
              </w:rPr>
              <w:t xml:space="preserve">naskah dan kronik </w:t>
            </w:r>
            <w:r>
              <w:rPr>
                <w:spacing w:val="-2"/>
                <w:sz w:val="21"/>
              </w:rPr>
              <w:t>lokal.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1, </w:t>
            </w:r>
            <w:r>
              <w:rPr>
                <w:spacing w:val="-10"/>
                <w:sz w:val="21"/>
              </w:rPr>
              <w:t>2</w:t>
            </w:r>
          </w:p>
          <w:p w:rsidR="002C48D5" w:rsidRDefault="00C91BA5">
            <w:pPr>
              <w:pStyle w:val="TableParagraph"/>
              <w:spacing w:before="15"/>
              <w:ind w:left="13" w:right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Pendukung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6, </w:t>
            </w:r>
            <w:r>
              <w:rPr>
                <w:spacing w:val="-10"/>
                <w:sz w:val="21"/>
              </w:rPr>
              <w:t>7</w:t>
            </w:r>
          </w:p>
        </w:tc>
      </w:tr>
    </w:tbl>
    <w:p w:rsidR="002C48D5" w:rsidRDefault="002C48D5">
      <w:pPr>
        <w:pStyle w:val="TableParagraph"/>
        <w:jc w:val="center"/>
        <w:rPr>
          <w:sz w:val="21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2C48D5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1927"/>
        <w:gridCol w:w="1927"/>
        <w:gridCol w:w="1589"/>
        <w:gridCol w:w="1939"/>
        <w:gridCol w:w="1531"/>
        <w:gridCol w:w="1309"/>
        <w:gridCol w:w="1927"/>
        <w:gridCol w:w="771"/>
        <w:gridCol w:w="1308"/>
      </w:tblGrid>
      <w:tr w:rsidR="002C48D5">
        <w:trPr>
          <w:trHeight w:val="4222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46" w:right="186" w:hanging="1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12 - Mahasiswa </w:t>
            </w:r>
            <w:r>
              <w:rPr>
                <w:spacing w:val="-2"/>
                <w:sz w:val="21"/>
              </w:rPr>
              <w:t xml:space="preserve">mampu menjelaskan metode identifikasi </w:t>
            </w:r>
            <w:r>
              <w:rPr>
                <w:sz w:val="21"/>
              </w:rPr>
              <w:t xml:space="preserve">manuskrip Islam dan </w:t>
            </w:r>
            <w:r>
              <w:rPr>
                <w:spacing w:val="-2"/>
                <w:sz w:val="21"/>
              </w:rPr>
              <w:t>penggunaan</w:t>
            </w:r>
          </w:p>
          <w:p w:rsidR="002C48D5" w:rsidRDefault="00C91BA5">
            <w:pPr>
              <w:pStyle w:val="TableParagraph"/>
              <w:spacing w:before="3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>katalog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manuskrip.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82" w:right="123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mampu menjelaskan </w:t>
            </w:r>
            <w:r>
              <w:rPr>
                <w:sz w:val="21"/>
              </w:rPr>
              <w:t>konsep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manuskrip </w:t>
            </w:r>
            <w:r>
              <w:rPr>
                <w:spacing w:val="-2"/>
                <w:sz w:val="21"/>
              </w:rPr>
              <w:t>Islam, mengidentifikasi metode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identifikasi </w:t>
            </w:r>
            <w:r>
              <w:rPr>
                <w:sz w:val="21"/>
              </w:rPr>
              <w:t xml:space="preserve">naskah, serta </w:t>
            </w:r>
            <w:r>
              <w:rPr>
                <w:spacing w:val="-2"/>
                <w:sz w:val="21"/>
              </w:rPr>
              <w:t xml:space="preserve">menggunakan </w:t>
            </w:r>
            <w:r>
              <w:rPr>
                <w:sz w:val="21"/>
              </w:rPr>
              <w:t>katalog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manuskrip sebagai sumber </w:t>
            </w:r>
            <w:r>
              <w:rPr>
                <w:spacing w:val="-2"/>
                <w:sz w:val="21"/>
              </w:rPr>
              <w:t>penelitian.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94" w:right="123" w:hanging="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Teknik Penelusuran Sumber </w:t>
            </w:r>
            <w:r>
              <w:rPr>
                <w:sz w:val="21"/>
              </w:rPr>
              <w:t>Sejarah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Islam: </w:t>
            </w:r>
            <w:r>
              <w:rPr>
                <w:spacing w:val="-2"/>
                <w:sz w:val="21"/>
              </w:rPr>
              <w:t xml:space="preserve">Penelusuran katalog perpustakaan, Penelusuran database </w:t>
            </w:r>
            <w:r>
              <w:rPr>
                <w:sz w:val="21"/>
              </w:rPr>
              <w:t xml:space="preserve">jurnal, Digital library dan </w:t>
            </w:r>
            <w:r>
              <w:rPr>
                <w:spacing w:val="-2"/>
                <w:sz w:val="21"/>
              </w:rPr>
              <w:t xml:space="preserve">manuskrip </w:t>
            </w:r>
            <w:r>
              <w:rPr>
                <w:sz w:val="21"/>
              </w:rPr>
              <w:t xml:space="preserve">Islam, &amp; </w:t>
            </w:r>
            <w:r>
              <w:rPr>
                <w:spacing w:val="-2"/>
                <w:sz w:val="21"/>
              </w:rPr>
              <w:t xml:space="preserve">Strategi pencarian </w:t>
            </w:r>
            <w:r>
              <w:rPr>
                <w:sz w:val="21"/>
              </w:rPr>
              <w:t>sumber ilmiah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14" w:right="56"/>
              <w:jc w:val="center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praktik </w:t>
            </w:r>
            <w:r>
              <w:rPr>
                <w:spacing w:val="-2"/>
                <w:sz w:val="21"/>
              </w:rPr>
              <w:t xml:space="preserve">mengenali </w:t>
            </w:r>
            <w:r>
              <w:rPr>
                <w:sz w:val="21"/>
              </w:rPr>
              <w:t>manuskrip dan katalog naskah.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13" w:right="56"/>
              <w:jc w:val="center"/>
              <w:rPr>
                <w:sz w:val="21"/>
              </w:rPr>
            </w:pPr>
            <w:r>
              <w:rPr>
                <w:sz w:val="21"/>
              </w:rPr>
              <w:t>Ceramah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dan praktik studi </w:t>
            </w:r>
            <w:r>
              <w:rPr>
                <w:spacing w:val="-2"/>
                <w:sz w:val="21"/>
              </w:rPr>
              <w:t>katalog.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/>
              <w:ind w:left="55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Tugas.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04" w:right="148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Kemampuan menjelaskan</w:t>
            </w:r>
            <w:r>
              <w:rPr>
                <w:spacing w:val="-2"/>
                <w:sz w:val="21"/>
              </w:rPr>
              <w:t xml:space="preserve"> metode identifikasi </w:t>
            </w:r>
            <w:r>
              <w:rPr>
                <w:sz w:val="21"/>
              </w:rPr>
              <w:t xml:space="preserve">manuskrip Islam, memahami </w:t>
            </w:r>
            <w:r>
              <w:rPr>
                <w:spacing w:val="-2"/>
                <w:sz w:val="21"/>
              </w:rPr>
              <w:t>fungsi</w:t>
            </w:r>
          </w:p>
          <w:p w:rsidR="002C48D5" w:rsidRDefault="00C91BA5">
            <w:pPr>
              <w:pStyle w:val="TableParagraph"/>
              <w:spacing w:before="2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katalog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manuskrip.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6, 7, 11, </w:t>
            </w:r>
            <w:r>
              <w:rPr>
                <w:spacing w:val="-5"/>
                <w:sz w:val="21"/>
              </w:rPr>
              <w:t>12</w:t>
            </w:r>
          </w:p>
        </w:tc>
      </w:tr>
      <w:tr w:rsidR="002C48D5">
        <w:trPr>
          <w:trHeight w:val="2684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46" w:right="187" w:hanging="1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13 - Mahasiswa </w:t>
            </w:r>
            <w:r>
              <w:rPr>
                <w:spacing w:val="-2"/>
                <w:sz w:val="21"/>
              </w:rPr>
              <w:t xml:space="preserve">mampu menelusuri </w:t>
            </w:r>
            <w:r>
              <w:rPr>
                <w:sz w:val="21"/>
              </w:rPr>
              <w:t>literatur tokoh-tokoh sejarah Islam melalui berbagai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sumber </w:t>
            </w:r>
            <w:r>
              <w:rPr>
                <w:spacing w:val="-2"/>
                <w:sz w:val="21"/>
              </w:rPr>
              <w:t>bibliografi.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70" w:right="11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 mampu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menelusuri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literatur tokoh sejarah Islam, </w:t>
            </w:r>
            <w:r>
              <w:rPr>
                <w:spacing w:val="-2"/>
                <w:sz w:val="21"/>
              </w:rPr>
              <w:t xml:space="preserve">mengidentifikasi </w:t>
            </w:r>
            <w:r>
              <w:rPr>
                <w:sz w:val="21"/>
              </w:rPr>
              <w:t>karya-karya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tokoh, serta menyusun bibliografi tokoh sejarah Islam.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44" w:right="85"/>
              <w:jc w:val="center"/>
              <w:rPr>
                <w:sz w:val="21"/>
              </w:rPr>
            </w:pPr>
            <w:r>
              <w:rPr>
                <w:sz w:val="21"/>
              </w:rPr>
              <w:t>Bibliografi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 xml:space="preserve">Penelusuran </w:t>
            </w:r>
            <w:r>
              <w:rPr>
                <w:sz w:val="21"/>
              </w:rPr>
              <w:t>Jurnal Ilmiah: Jurnal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sejarah Islam, Indeks dan database jurnal,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Sitasi </w:t>
            </w:r>
            <w:r>
              <w:rPr>
                <w:spacing w:val="-2"/>
                <w:sz w:val="21"/>
              </w:rPr>
              <w:t>ilmiah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303" w:right="299" w:hanging="4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MenelusurI </w:t>
            </w:r>
            <w:r>
              <w:rPr>
                <w:sz w:val="21"/>
              </w:rPr>
              <w:t>literatur t</w:t>
            </w:r>
            <w:r>
              <w:rPr>
                <w:sz w:val="21"/>
              </w:rPr>
              <w:t xml:space="preserve">okoh sejarah </w:t>
            </w:r>
            <w:r>
              <w:rPr>
                <w:spacing w:val="-2"/>
                <w:sz w:val="21"/>
              </w:rPr>
              <w:t>Islam.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13" w:right="56"/>
              <w:jc w:val="center"/>
              <w:rPr>
                <w:sz w:val="21"/>
              </w:rPr>
            </w:pPr>
            <w:r>
              <w:rPr>
                <w:sz w:val="21"/>
              </w:rPr>
              <w:t>Diskusi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praktik pencarian literatur.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/>
              <w:ind w:left="55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Presentasi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98" w:right="14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Kemampuan menelusuri </w:t>
            </w:r>
            <w:r>
              <w:rPr>
                <w:sz w:val="21"/>
              </w:rPr>
              <w:t xml:space="preserve">literatur tokoh sejarah Islam, </w:t>
            </w:r>
            <w:r>
              <w:rPr>
                <w:spacing w:val="-2"/>
                <w:sz w:val="21"/>
              </w:rPr>
              <w:t xml:space="preserve">mengidentifikasi </w:t>
            </w:r>
            <w:r>
              <w:rPr>
                <w:sz w:val="21"/>
              </w:rPr>
              <w:t>karya-karya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tokoh </w:t>
            </w:r>
            <w:r>
              <w:rPr>
                <w:spacing w:val="-2"/>
                <w:sz w:val="21"/>
              </w:rPr>
              <w:t>tersebut.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3, 6, 7, </w:t>
            </w:r>
            <w:r>
              <w:rPr>
                <w:spacing w:val="-5"/>
                <w:sz w:val="21"/>
              </w:rPr>
              <w:t>11</w:t>
            </w:r>
          </w:p>
        </w:tc>
      </w:tr>
    </w:tbl>
    <w:p w:rsidR="002C48D5" w:rsidRDefault="002C48D5">
      <w:pPr>
        <w:pStyle w:val="TableParagraph"/>
        <w:jc w:val="center"/>
        <w:rPr>
          <w:sz w:val="21"/>
        </w:rPr>
        <w:sectPr w:rsidR="002C48D5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2C48D5" w:rsidRDefault="002C48D5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1927"/>
        <w:gridCol w:w="1927"/>
        <w:gridCol w:w="1589"/>
        <w:gridCol w:w="1939"/>
        <w:gridCol w:w="1531"/>
        <w:gridCol w:w="1309"/>
        <w:gridCol w:w="1927"/>
        <w:gridCol w:w="771"/>
        <w:gridCol w:w="1308"/>
      </w:tblGrid>
      <w:tr w:rsidR="002C48D5">
        <w:trPr>
          <w:trHeight w:val="3966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40" w:right="123" w:hanging="59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14 - Mahasiswa </w:t>
            </w:r>
            <w:r>
              <w:rPr>
                <w:spacing w:val="-2"/>
                <w:sz w:val="21"/>
              </w:rPr>
              <w:t xml:space="preserve">mampu menggunakan teknik penelusuran </w:t>
            </w:r>
            <w:r>
              <w:rPr>
                <w:sz w:val="21"/>
              </w:rPr>
              <w:t xml:space="preserve">sumber sejarah melalui katalog </w:t>
            </w:r>
            <w:r>
              <w:rPr>
                <w:spacing w:val="-2"/>
                <w:sz w:val="21"/>
              </w:rPr>
              <w:t xml:space="preserve">perpustakaan, </w:t>
            </w:r>
            <w:r>
              <w:rPr>
                <w:sz w:val="21"/>
              </w:rPr>
              <w:t xml:space="preserve">database jurnal, dan digital </w:t>
            </w:r>
            <w:r>
              <w:rPr>
                <w:spacing w:val="-2"/>
                <w:sz w:val="21"/>
              </w:rPr>
              <w:t>library.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87" w:right="228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mampu menggunakan teknik penelusuran </w:t>
            </w:r>
            <w:r>
              <w:rPr>
                <w:sz w:val="21"/>
              </w:rPr>
              <w:t xml:space="preserve">sumber melalui </w:t>
            </w:r>
            <w:r>
              <w:rPr>
                <w:spacing w:val="-2"/>
                <w:sz w:val="21"/>
              </w:rPr>
              <w:t xml:space="preserve">katalog perpustakaan, mengakses </w:t>
            </w:r>
            <w:r>
              <w:rPr>
                <w:sz w:val="21"/>
              </w:rPr>
              <w:t xml:space="preserve">database jurnal ilmiah, serta </w:t>
            </w:r>
            <w:r>
              <w:rPr>
                <w:spacing w:val="-2"/>
                <w:sz w:val="21"/>
              </w:rPr>
              <w:t>memanfaatkan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digital library sebagai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sumber </w:t>
            </w:r>
            <w:r>
              <w:rPr>
                <w:spacing w:val="-2"/>
                <w:sz w:val="21"/>
              </w:rPr>
              <w:t>penelitian.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94" w:right="135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Teknik Penyusunan Bibliografi </w:t>
            </w:r>
            <w:r>
              <w:rPr>
                <w:sz w:val="21"/>
              </w:rPr>
              <w:t>Sejarah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Islam: </w:t>
            </w:r>
            <w:r>
              <w:rPr>
                <w:spacing w:val="-2"/>
                <w:sz w:val="21"/>
              </w:rPr>
              <w:t xml:space="preserve">Teknik pencarian literature, Penulisan </w:t>
            </w:r>
            <w:r>
              <w:rPr>
                <w:sz w:val="21"/>
              </w:rPr>
              <w:t>daftar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pustaka akademik , </w:t>
            </w:r>
            <w:r>
              <w:rPr>
                <w:spacing w:val="-2"/>
                <w:sz w:val="21"/>
              </w:rPr>
              <w:t>Penggunaan perangkat manajemen referensi.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/>
              <w:ind w:left="14" w:right="5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mAHASISWA</w:t>
            </w:r>
          </w:p>
          <w:p w:rsidR="002C48D5" w:rsidRDefault="00C91BA5">
            <w:pPr>
              <w:pStyle w:val="TableParagraph"/>
              <w:spacing w:before="15" w:line="254" w:lineRule="auto"/>
              <w:ind w:left="99" w:right="141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praktik menggunakan katalog </w:t>
            </w:r>
            <w:r>
              <w:rPr>
                <w:sz w:val="21"/>
              </w:rPr>
              <w:t>perpustakaan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dan database jurnal.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221" w:hanging="76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Demonstrasi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praktik.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 w:line="254" w:lineRule="auto"/>
              <w:ind w:left="163" w:right="206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Tugas pencarian literatur.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21" w:right="165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Kemampuan menggunakan katalog perpustakaan, </w:t>
            </w:r>
            <w:r>
              <w:rPr>
                <w:sz w:val="21"/>
              </w:rPr>
              <w:t>database jurnal ilmiah,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digital library untuk </w:t>
            </w:r>
            <w:r>
              <w:rPr>
                <w:spacing w:val="-2"/>
                <w:sz w:val="21"/>
              </w:rPr>
              <w:t xml:space="preserve">menemukan </w:t>
            </w:r>
            <w:r>
              <w:rPr>
                <w:sz w:val="21"/>
              </w:rPr>
              <w:t xml:space="preserve">sumber sejarah Islam secara </w:t>
            </w:r>
            <w:r>
              <w:rPr>
                <w:spacing w:val="-2"/>
                <w:sz w:val="21"/>
              </w:rPr>
              <w:t>efektif.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33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361"/>
              <w:rPr>
                <w:sz w:val="21"/>
              </w:rPr>
            </w:pPr>
            <w:r>
              <w:rPr>
                <w:sz w:val="21"/>
              </w:rPr>
              <w:t xml:space="preserve">3, 6, </w:t>
            </w:r>
            <w:r>
              <w:rPr>
                <w:spacing w:val="-10"/>
                <w:sz w:val="21"/>
              </w:rPr>
              <w:t>7</w:t>
            </w:r>
          </w:p>
        </w:tc>
      </w:tr>
      <w:tr w:rsidR="002C48D5">
        <w:trPr>
          <w:trHeight w:val="3453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70" w:right="111" w:hanging="1"/>
              <w:jc w:val="center"/>
              <w:rPr>
                <w:sz w:val="21"/>
              </w:rPr>
            </w:pPr>
            <w:r>
              <w:rPr>
                <w:sz w:val="21"/>
              </w:rPr>
              <w:t>15 - Mahasiswa mampu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menyusun bibliografi sejarah Islam secara sistematis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dengan kaidah sitasi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ilmiah dan </w:t>
            </w:r>
            <w:r>
              <w:rPr>
                <w:spacing w:val="-2"/>
                <w:sz w:val="21"/>
              </w:rPr>
              <w:t>perangkat manajemen referensi.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70" w:right="111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</w:t>
            </w:r>
            <w:r>
              <w:rPr>
                <w:sz w:val="21"/>
              </w:rPr>
              <w:t>mampu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menyusun bibliografi sejarah Islam secara </w:t>
            </w:r>
            <w:r>
              <w:rPr>
                <w:spacing w:val="-2"/>
                <w:sz w:val="21"/>
              </w:rPr>
              <w:t xml:space="preserve">sistematis, menggunakan </w:t>
            </w:r>
            <w:r>
              <w:rPr>
                <w:sz w:val="21"/>
              </w:rPr>
              <w:t>teknik sitasi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ilmiah, serta </w:t>
            </w:r>
            <w:r>
              <w:rPr>
                <w:spacing w:val="-2"/>
                <w:sz w:val="21"/>
              </w:rPr>
              <w:t>memanfaatkan perangkat manajem</w:t>
            </w:r>
            <w:r>
              <w:rPr>
                <w:spacing w:val="-2"/>
                <w:sz w:val="21"/>
              </w:rPr>
              <w:t>en referensi.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 w:line="254" w:lineRule="auto"/>
              <w:ind w:left="94" w:right="135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Analisis dan </w:t>
            </w:r>
            <w:r>
              <w:rPr>
                <w:spacing w:val="-2"/>
                <w:sz w:val="21"/>
              </w:rPr>
              <w:t xml:space="preserve">Evaluasi Literatur </w:t>
            </w:r>
            <w:r>
              <w:rPr>
                <w:sz w:val="21"/>
              </w:rPr>
              <w:t>Sejarah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Islam: </w:t>
            </w:r>
            <w:r>
              <w:rPr>
                <w:spacing w:val="-2"/>
                <w:sz w:val="21"/>
              </w:rPr>
              <w:t>Kritik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literature, Validasi sumber </w:t>
            </w:r>
            <w:r>
              <w:rPr>
                <w:sz w:val="21"/>
              </w:rPr>
              <w:t xml:space="preserve">sejarah, &amp; </w:t>
            </w:r>
            <w:r>
              <w:rPr>
                <w:spacing w:val="-2"/>
                <w:sz w:val="21"/>
              </w:rPr>
              <w:t>Evaluasi bibliografi dalam penelitian.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 w:line="254" w:lineRule="auto"/>
              <w:ind w:left="60" w:right="10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Penyusunan </w:t>
            </w:r>
            <w:r>
              <w:rPr>
                <w:sz w:val="21"/>
              </w:rPr>
              <w:t xml:space="preserve">bibliografi sejarah </w:t>
            </w:r>
            <w:r>
              <w:rPr>
                <w:spacing w:val="-2"/>
                <w:sz w:val="21"/>
              </w:rPr>
              <w:t xml:space="preserve">Islam menggunakan </w:t>
            </w:r>
            <w:r>
              <w:rPr>
                <w:sz w:val="21"/>
              </w:rPr>
              <w:t>teknik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sitasi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ilmiah dan perangkat </w:t>
            </w:r>
            <w:r>
              <w:rPr>
                <w:spacing w:val="-2"/>
                <w:sz w:val="21"/>
              </w:rPr>
              <w:t>manajemen referensi.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 w:line="254" w:lineRule="auto"/>
              <w:ind w:left="397" w:right="315" w:hanging="123"/>
              <w:rPr>
                <w:sz w:val="21"/>
              </w:rPr>
            </w:pPr>
            <w:r>
              <w:rPr>
                <w:spacing w:val="-2"/>
                <w:sz w:val="21"/>
              </w:rPr>
              <w:t>Ceramah, praktik, diskusi.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 w:line="254" w:lineRule="auto"/>
              <w:ind w:left="52" w:right="95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Tugas penyusunan bibliografi.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86" w:right="130" w:hanging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Kemampuan menyusun </w:t>
            </w:r>
            <w:r>
              <w:rPr>
                <w:sz w:val="21"/>
              </w:rPr>
              <w:t>bibliografi sejarah Islam secara sistematis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dengan </w:t>
            </w:r>
            <w:r>
              <w:rPr>
                <w:spacing w:val="-2"/>
                <w:sz w:val="21"/>
              </w:rPr>
              <w:t xml:space="preserve">menggunakan </w:t>
            </w:r>
            <w:r>
              <w:rPr>
                <w:sz w:val="21"/>
              </w:rPr>
              <w:t xml:space="preserve">kaidah sitasi ilmiah dan </w:t>
            </w:r>
            <w:r>
              <w:rPr>
                <w:spacing w:val="-2"/>
                <w:sz w:val="21"/>
              </w:rPr>
              <w:t xml:space="preserve">perangkat manajemen </w:t>
            </w:r>
            <w:r>
              <w:rPr>
                <w:sz w:val="21"/>
              </w:rPr>
              <w:t xml:space="preserve">referensi secara </w:t>
            </w:r>
            <w:r>
              <w:rPr>
                <w:spacing w:val="-2"/>
                <w:sz w:val="21"/>
              </w:rPr>
              <w:t>tepat.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5%</w:t>
            </w:r>
          </w:p>
        </w:tc>
        <w:tc>
          <w:tcPr>
            <w:tcW w:w="1308" w:type="dxa"/>
          </w:tcPr>
          <w:p w:rsidR="002C48D5" w:rsidRDefault="00C91BA5">
            <w:pPr>
              <w:pStyle w:val="TableParagraph"/>
              <w:spacing w:before="68"/>
              <w:ind w:left="33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Utama</w:t>
            </w:r>
          </w:p>
          <w:p w:rsidR="002C48D5" w:rsidRDefault="00C91BA5">
            <w:pPr>
              <w:pStyle w:val="TableParagraph"/>
              <w:spacing w:before="15"/>
              <w:ind w:left="244"/>
              <w:rPr>
                <w:sz w:val="21"/>
              </w:rPr>
            </w:pPr>
            <w:r>
              <w:rPr>
                <w:sz w:val="21"/>
              </w:rPr>
              <w:t xml:space="preserve">3, 4, 5, </w:t>
            </w:r>
            <w:r>
              <w:rPr>
                <w:spacing w:val="-10"/>
                <w:sz w:val="21"/>
              </w:rPr>
              <w:t>6</w:t>
            </w:r>
          </w:p>
        </w:tc>
      </w:tr>
      <w:tr w:rsidR="002C48D5">
        <w:trPr>
          <w:trHeight w:val="1658"/>
        </w:trPr>
        <w:tc>
          <w:tcPr>
            <w:tcW w:w="1220" w:type="dxa"/>
          </w:tcPr>
          <w:p w:rsidR="002C48D5" w:rsidRDefault="00C91BA5">
            <w:pPr>
              <w:pStyle w:val="TableParagraph"/>
              <w:spacing w:before="68"/>
              <w:ind w:lef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23" w:right="163" w:hanging="1"/>
              <w:jc w:val="center"/>
              <w:rPr>
                <w:sz w:val="21"/>
              </w:rPr>
            </w:pPr>
            <w:r>
              <w:rPr>
                <w:sz w:val="21"/>
              </w:rPr>
              <w:t>16 - UAS (Ujian Akhir Semester) mengerjakan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dan menjawab soal-</w:t>
            </w:r>
            <w:r>
              <w:rPr>
                <w:spacing w:val="-2"/>
                <w:sz w:val="21"/>
              </w:rPr>
              <w:t>soal.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 w:line="254" w:lineRule="auto"/>
              <w:ind w:left="193" w:right="199" w:hanging="3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Mahasiswa mampu mengerjakan </w:t>
            </w:r>
            <w:r>
              <w:rPr>
                <w:sz w:val="21"/>
              </w:rPr>
              <w:t>serta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menjawab soal-soal Ujian Akhir </w:t>
            </w:r>
            <w:r>
              <w:rPr>
                <w:spacing w:val="-2"/>
                <w:sz w:val="21"/>
              </w:rPr>
              <w:t>Semester.</w:t>
            </w:r>
          </w:p>
        </w:tc>
        <w:tc>
          <w:tcPr>
            <w:tcW w:w="1589" w:type="dxa"/>
          </w:tcPr>
          <w:p w:rsidR="002C48D5" w:rsidRDefault="00C91BA5">
            <w:pPr>
              <w:pStyle w:val="TableParagraph"/>
              <w:spacing w:before="68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939" w:type="dxa"/>
          </w:tcPr>
          <w:p w:rsidR="002C48D5" w:rsidRDefault="00C91BA5">
            <w:pPr>
              <w:pStyle w:val="TableParagraph"/>
              <w:spacing w:before="68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531" w:type="dxa"/>
          </w:tcPr>
          <w:p w:rsidR="002C48D5" w:rsidRDefault="00C91BA5">
            <w:pPr>
              <w:pStyle w:val="TableParagraph"/>
              <w:spacing w:before="68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09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927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771" w:type="dxa"/>
          </w:tcPr>
          <w:p w:rsidR="002C48D5" w:rsidRDefault="00C91BA5">
            <w:pPr>
              <w:pStyle w:val="TableParagraph"/>
              <w:spacing w:before="68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15%</w:t>
            </w:r>
          </w:p>
        </w:tc>
        <w:tc>
          <w:tcPr>
            <w:tcW w:w="1308" w:type="dxa"/>
          </w:tcPr>
          <w:p w:rsidR="002C48D5" w:rsidRDefault="002C48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91BA5" w:rsidRDefault="00C91BA5"/>
    <w:sectPr w:rsidR="00C91BA5">
      <w:pgSz w:w="16840" w:h="11910" w:orient="landscape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7A8C"/>
    <w:multiLevelType w:val="hybridMultilevel"/>
    <w:tmpl w:val="41EC5830"/>
    <w:lvl w:ilvl="0" w:tplc="9E28F03A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73FC0EEC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B58C3358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269C8856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F30EE896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5A34F3CA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3AECF26C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A182815A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BDEEF6B4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1">
    <w:nsid w:val="08AD0942"/>
    <w:multiLevelType w:val="hybridMultilevel"/>
    <w:tmpl w:val="AF88727A"/>
    <w:lvl w:ilvl="0" w:tplc="382A2BD6">
      <w:start w:val="1"/>
      <w:numFmt w:val="decimal"/>
      <w:lvlText w:val="%1."/>
      <w:lvlJc w:val="left"/>
      <w:pPr>
        <w:ind w:left="427" w:hanging="2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222A1A54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75628BCC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AB08BEFA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F2E84016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07021D86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E758B2BC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6E181AF2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1A5A3D96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2">
    <w:nsid w:val="0B097887"/>
    <w:multiLevelType w:val="hybridMultilevel"/>
    <w:tmpl w:val="6E344990"/>
    <w:lvl w:ilvl="0" w:tplc="9E441CF0">
      <w:start w:val="1"/>
      <w:numFmt w:val="decimal"/>
      <w:lvlText w:val="%1."/>
      <w:lvlJc w:val="left"/>
      <w:pPr>
        <w:ind w:left="427" w:hanging="2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69BE0A80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0BDC455A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04ACB5EE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159E9CDE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8FC647C8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57D85240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F1304312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82D83016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C48D5"/>
    <w:rsid w:val="002C48D5"/>
    <w:rsid w:val="006A7CA0"/>
    <w:rsid w:val="00C9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A7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A0"/>
    <w:rPr>
      <w:rFonts w:ascii="Tahoma" w:eastAsia="Arial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A7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A0"/>
    <w:rPr>
      <w:rFonts w:ascii="Tahoma" w:eastAsia="Arial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uiidalwa.ac.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2751</Words>
  <Characters>15683</Characters>
  <Application>Microsoft Office Word</Application>
  <DocSecurity>0</DocSecurity>
  <Lines>130</Lines>
  <Paragraphs>36</Paragraphs>
  <ScaleCrop>false</ScaleCrop>
  <Company/>
  <LinksUpToDate>false</LinksUpToDate>
  <CharactersWithSpaces>18398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Cetak RPS</dc:title>
  <cp:lastModifiedBy>MIF</cp:lastModifiedBy>
  <cp:revision>2</cp:revision>
  <dcterms:created xsi:type="dcterms:W3CDTF">2026-10-20T13:26:00Z</dcterms:created>
  <dcterms:modified xsi:type="dcterms:W3CDTF">2026-10-20T15:21:00Z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2026-04-08T00:00:00Z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dompdf &lt;6782abfc&gt; + CPDF</vt:lpwstr>
  </property>
</Properties>
</file>