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8139" w:type="dxa"/>
        <w:tblLayout w:type="fixed"/>
        <w:tblLook w:val="04A0" w:firstRow="1" w:lastRow="0" w:firstColumn="1" w:lastColumn="0" w:noHBand="0" w:noVBand="1"/>
      </w:tblPr>
      <w:tblGrid>
        <w:gridCol w:w="846"/>
        <w:gridCol w:w="572"/>
        <w:gridCol w:w="1042"/>
        <w:gridCol w:w="58"/>
        <w:gridCol w:w="738"/>
        <w:gridCol w:w="708"/>
        <w:gridCol w:w="1701"/>
        <w:gridCol w:w="1701"/>
        <w:gridCol w:w="1276"/>
        <w:gridCol w:w="425"/>
        <w:gridCol w:w="567"/>
        <w:gridCol w:w="1843"/>
        <w:gridCol w:w="284"/>
        <w:gridCol w:w="113"/>
        <w:gridCol w:w="1588"/>
        <w:gridCol w:w="721"/>
        <w:gridCol w:w="980"/>
        <w:gridCol w:w="992"/>
        <w:gridCol w:w="1984"/>
      </w:tblGrid>
      <w:tr w:rsidR="00062968" w:rsidRPr="00062968" w14:paraId="0D3FEDB1" w14:textId="77777777" w:rsidTr="007A5CD9">
        <w:trPr>
          <w:trHeight w:val="1656"/>
        </w:trPr>
        <w:tc>
          <w:tcPr>
            <w:tcW w:w="1418" w:type="dxa"/>
            <w:gridSpan w:val="2"/>
            <w:shd w:val="clear" w:color="auto" w:fill="D9D9D9" w:themeFill="background1" w:themeFillShade="D9"/>
          </w:tcPr>
          <w:p w14:paraId="0CA997FD" w14:textId="77777777" w:rsidR="00062968" w:rsidRPr="00062968" w:rsidRDefault="00062968" w:rsidP="00062968">
            <w:pPr>
              <w:spacing w:after="160" w:line="259" w:lineRule="auto"/>
              <w:rPr>
                <w:b/>
              </w:rPr>
            </w:pPr>
            <w:r w:rsidRPr="00062968">
              <w:rPr>
                <w:b/>
                <w:noProof/>
              </w:rPr>
              <w:drawing>
                <wp:anchor distT="0" distB="0" distL="114300" distR="114300" simplePos="0" relativeHeight="251659264" behindDoc="0" locked="0" layoutInCell="1" allowOverlap="1" wp14:anchorId="3C6FA6E3" wp14:editId="22622C75">
                  <wp:simplePos x="0" y="0"/>
                  <wp:positionH relativeFrom="column">
                    <wp:posOffset>-1270</wp:posOffset>
                  </wp:positionH>
                  <wp:positionV relativeFrom="paragraph">
                    <wp:posOffset>45720</wp:posOffset>
                  </wp:positionV>
                  <wp:extent cx="763270" cy="956310"/>
                  <wp:effectExtent l="0" t="0" r="0" b="0"/>
                  <wp:wrapNone/>
                  <wp:docPr id="1028" name="Picture 4" descr="Dalwa Berita » Pusat Informasi dan Berita Terpercaya Ponpes Dal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Dalwa Berita » Pusat Informasi dan Berita Terpercaya Ponpes Dalwa"/>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61271"/>
                          <a:stretch/>
                        </pic:blipFill>
                        <pic:spPr bwMode="auto">
                          <a:xfrm>
                            <a:off x="0" y="0"/>
                            <a:ext cx="763270" cy="956310"/>
                          </a:xfrm>
                          <a:prstGeom prst="rect">
                            <a:avLst/>
                          </a:prstGeom>
                          <a:noFill/>
                        </pic:spPr>
                      </pic:pic>
                    </a:graphicData>
                  </a:graphic>
                  <wp14:sizeRelH relativeFrom="page">
                    <wp14:pctWidth>0</wp14:pctWidth>
                  </wp14:sizeRelH>
                  <wp14:sizeRelV relativeFrom="page">
                    <wp14:pctHeight>0</wp14:pctHeight>
                  </wp14:sizeRelV>
                </wp:anchor>
              </w:drawing>
            </w:r>
          </w:p>
        </w:tc>
        <w:tc>
          <w:tcPr>
            <w:tcW w:w="12765" w:type="dxa"/>
            <w:gridSpan w:val="14"/>
            <w:shd w:val="clear" w:color="auto" w:fill="D9D9D9" w:themeFill="background1" w:themeFillShade="D9"/>
            <w:vAlign w:val="center"/>
          </w:tcPr>
          <w:p w14:paraId="6138845F" w14:textId="77777777" w:rsidR="00062968" w:rsidRPr="00607FBE" w:rsidRDefault="00062968" w:rsidP="00062968">
            <w:pPr>
              <w:spacing w:after="160" w:line="259" w:lineRule="auto"/>
              <w:rPr>
                <w:b/>
                <w:sz w:val="36"/>
                <w:szCs w:val="36"/>
              </w:rPr>
            </w:pPr>
            <w:r w:rsidRPr="00607FBE">
              <w:rPr>
                <w:b/>
                <w:sz w:val="36"/>
                <w:szCs w:val="36"/>
              </w:rPr>
              <w:t>UNIVERSITAS ISLAM INTERNASIONAL DARULLUGHAH WADDA’WAH</w:t>
            </w:r>
          </w:p>
          <w:p w14:paraId="503B2AF2" w14:textId="3A9585B4" w:rsidR="00062968" w:rsidRPr="009E63E0" w:rsidRDefault="00062968" w:rsidP="00062968">
            <w:pPr>
              <w:spacing w:after="160" w:line="259" w:lineRule="auto"/>
              <w:rPr>
                <w:b/>
                <w:sz w:val="36"/>
                <w:szCs w:val="36"/>
              </w:rPr>
            </w:pPr>
            <w:r w:rsidRPr="00607FBE">
              <w:rPr>
                <w:b/>
                <w:sz w:val="36"/>
                <w:szCs w:val="36"/>
              </w:rPr>
              <w:t>FAKULTAS</w:t>
            </w:r>
            <w:r w:rsidRPr="00607FBE">
              <w:rPr>
                <w:b/>
                <w:sz w:val="36"/>
                <w:szCs w:val="36"/>
                <w:lang w:val="id-ID"/>
              </w:rPr>
              <w:t xml:space="preserve"> </w:t>
            </w:r>
            <w:r w:rsidR="009E63E0">
              <w:rPr>
                <w:b/>
                <w:sz w:val="36"/>
                <w:szCs w:val="36"/>
              </w:rPr>
              <w:t>ADAB</w:t>
            </w:r>
          </w:p>
          <w:p w14:paraId="08EB581D" w14:textId="12B9FBA9" w:rsidR="00062968" w:rsidRPr="00607FBE" w:rsidRDefault="00062968" w:rsidP="009E63E0">
            <w:pPr>
              <w:spacing w:after="160" w:line="259" w:lineRule="auto"/>
              <w:rPr>
                <w:b/>
              </w:rPr>
            </w:pPr>
            <w:r w:rsidRPr="00607FBE">
              <w:rPr>
                <w:b/>
                <w:sz w:val="36"/>
                <w:szCs w:val="36"/>
              </w:rPr>
              <w:t xml:space="preserve">PROGRAM </w:t>
            </w:r>
            <w:r w:rsidR="009E63E0">
              <w:rPr>
                <w:b/>
                <w:sz w:val="36"/>
                <w:szCs w:val="36"/>
              </w:rPr>
              <w:t>STUDI SEJARAH PERADABAN ISLAM</w:t>
            </w:r>
          </w:p>
        </w:tc>
        <w:tc>
          <w:tcPr>
            <w:tcW w:w="3956" w:type="dxa"/>
            <w:gridSpan w:val="3"/>
            <w:shd w:val="clear" w:color="auto" w:fill="D9D9D9" w:themeFill="background1" w:themeFillShade="D9"/>
            <w:vAlign w:val="center"/>
          </w:tcPr>
          <w:p w14:paraId="47A00DFA" w14:textId="64F33F33" w:rsidR="00062968" w:rsidRPr="00900C14" w:rsidRDefault="00062968" w:rsidP="00062968">
            <w:pPr>
              <w:spacing w:after="160" w:line="259" w:lineRule="auto"/>
              <w:rPr>
                <w:b/>
                <w:sz w:val="28"/>
                <w:szCs w:val="28"/>
              </w:rPr>
            </w:pPr>
            <w:r w:rsidRPr="00607FBE">
              <w:rPr>
                <w:b/>
                <w:sz w:val="28"/>
                <w:szCs w:val="28"/>
                <w:lang w:val="id-ID"/>
              </w:rPr>
              <w:t>Kode Dok</w:t>
            </w:r>
            <w:r w:rsidRPr="00607FBE">
              <w:rPr>
                <w:b/>
                <w:sz w:val="28"/>
                <w:szCs w:val="28"/>
              </w:rPr>
              <w:t>umen</w:t>
            </w:r>
            <w:r w:rsidR="00900C14">
              <w:rPr>
                <w:b/>
                <w:sz w:val="28"/>
                <w:szCs w:val="28"/>
                <w:lang w:val="id-ID"/>
              </w:rPr>
              <w:t xml:space="preserve"> RPS: LPM.03/202</w:t>
            </w:r>
            <w:r w:rsidR="00900C14">
              <w:rPr>
                <w:b/>
                <w:sz w:val="28"/>
                <w:szCs w:val="28"/>
              </w:rPr>
              <w:t>3</w:t>
            </w:r>
          </w:p>
          <w:p w14:paraId="6245078F" w14:textId="77777777" w:rsidR="00062968" w:rsidRPr="00062968" w:rsidRDefault="00062968" w:rsidP="00062968">
            <w:pPr>
              <w:spacing w:after="160" w:line="259" w:lineRule="auto"/>
              <w:rPr>
                <w:b/>
                <w:lang w:val="id-ID"/>
              </w:rPr>
            </w:pPr>
          </w:p>
        </w:tc>
      </w:tr>
      <w:tr w:rsidR="00062968" w:rsidRPr="00062968" w14:paraId="3704AE39" w14:textId="77777777" w:rsidTr="007A5CD9">
        <w:tc>
          <w:tcPr>
            <w:tcW w:w="18139" w:type="dxa"/>
            <w:gridSpan w:val="19"/>
            <w:shd w:val="clear" w:color="auto" w:fill="C5E0B3" w:themeFill="accent6" w:themeFillTint="66"/>
          </w:tcPr>
          <w:p w14:paraId="688E52A0" w14:textId="77777777" w:rsidR="00062968" w:rsidRPr="00062968" w:rsidRDefault="00062968" w:rsidP="00607FBE">
            <w:pPr>
              <w:spacing w:after="160" w:line="259" w:lineRule="auto"/>
              <w:jc w:val="center"/>
              <w:rPr>
                <w:b/>
              </w:rPr>
            </w:pPr>
            <w:r w:rsidRPr="00062968">
              <w:rPr>
                <w:b/>
              </w:rPr>
              <w:t>RENCANA PEMBELAJARAN SEMESTER</w:t>
            </w:r>
          </w:p>
        </w:tc>
      </w:tr>
      <w:tr w:rsidR="00062968" w:rsidRPr="00062968" w14:paraId="058906E3" w14:textId="77777777" w:rsidTr="00900C14">
        <w:tc>
          <w:tcPr>
            <w:tcW w:w="2460" w:type="dxa"/>
            <w:gridSpan w:val="3"/>
          </w:tcPr>
          <w:p w14:paraId="499CA257" w14:textId="77777777" w:rsidR="00062968" w:rsidRPr="00062968" w:rsidRDefault="00062968" w:rsidP="00062968">
            <w:pPr>
              <w:spacing w:after="160" w:line="259" w:lineRule="auto"/>
              <w:rPr>
                <w:b/>
              </w:rPr>
            </w:pPr>
            <w:r w:rsidRPr="00062968">
              <w:rPr>
                <w:b/>
              </w:rPr>
              <w:t>MATA KULIAH</w:t>
            </w:r>
          </w:p>
        </w:tc>
        <w:tc>
          <w:tcPr>
            <w:tcW w:w="3205" w:type="dxa"/>
            <w:gridSpan w:val="4"/>
          </w:tcPr>
          <w:p w14:paraId="190CB116" w14:textId="77777777" w:rsidR="00062968" w:rsidRPr="00062968" w:rsidRDefault="00062968" w:rsidP="00062968">
            <w:pPr>
              <w:spacing w:after="160" w:line="259" w:lineRule="auto"/>
              <w:rPr>
                <w:b/>
                <w:lang w:val="id-ID"/>
              </w:rPr>
            </w:pPr>
            <w:r w:rsidRPr="00062968">
              <w:rPr>
                <w:b/>
              </w:rPr>
              <w:t>KODE</w:t>
            </w:r>
            <w:r w:rsidRPr="00062968">
              <w:rPr>
                <w:b/>
                <w:lang w:val="id-ID"/>
              </w:rPr>
              <w:t xml:space="preserve"> MATA KULIAH</w:t>
            </w:r>
          </w:p>
        </w:tc>
        <w:tc>
          <w:tcPr>
            <w:tcW w:w="2977" w:type="dxa"/>
            <w:gridSpan w:val="2"/>
            <w:tcBorders>
              <w:bottom w:val="single" w:sz="4" w:space="0" w:color="auto"/>
            </w:tcBorders>
          </w:tcPr>
          <w:p w14:paraId="16F2456D" w14:textId="77777777" w:rsidR="00062968" w:rsidRPr="00062968" w:rsidRDefault="00062968" w:rsidP="00062968">
            <w:pPr>
              <w:spacing w:after="160" w:line="259" w:lineRule="auto"/>
              <w:rPr>
                <w:b/>
              </w:rPr>
            </w:pPr>
            <w:r w:rsidRPr="00062968">
              <w:rPr>
                <w:b/>
              </w:rPr>
              <w:t>BOBOT (SKS)</w:t>
            </w:r>
          </w:p>
        </w:tc>
        <w:tc>
          <w:tcPr>
            <w:tcW w:w="3232" w:type="dxa"/>
            <w:gridSpan w:val="5"/>
          </w:tcPr>
          <w:p w14:paraId="675E356C" w14:textId="77777777" w:rsidR="00062968" w:rsidRPr="00062968" w:rsidRDefault="00062968" w:rsidP="00062968">
            <w:pPr>
              <w:spacing w:after="160" w:line="259" w:lineRule="auto"/>
              <w:rPr>
                <w:b/>
              </w:rPr>
            </w:pPr>
            <w:r w:rsidRPr="00062968">
              <w:rPr>
                <w:b/>
              </w:rPr>
              <w:t>SEMESTER</w:t>
            </w:r>
          </w:p>
        </w:tc>
        <w:tc>
          <w:tcPr>
            <w:tcW w:w="6265" w:type="dxa"/>
            <w:gridSpan w:val="5"/>
          </w:tcPr>
          <w:p w14:paraId="24344D5F" w14:textId="77777777" w:rsidR="00062968" w:rsidRPr="00062968" w:rsidRDefault="00062968" w:rsidP="00900C14">
            <w:pPr>
              <w:spacing w:after="160" w:line="259" w:lineRule="auto"/>
              <w:jc w:val="center"/>
              <w:rPr>
                <w:b/>
              </w:rPr>
            </w:pPr>
            <w:r w:rsidRPr="00062968">
              <w:rPr>
                <w:b/>
              </w:rPr>
              <w:t>TANGGAL PENGESAHAN</w:t>
            </w:r>
          </w:p>
        </w:tc>
      </w:tr>
      <w:tr w:rsidR="00062968" w:rsidRPr="00062968" w14:paraId="6B8CB568" w14:textId="77777777" w:rsidTr="00900C14">
        <w:trPr>
          <w:trHeight w:val="353"/>
        </w:trPr>
        <w:tc>
          <w:tcPr>
            <w:tcW w:w="2460" w:type="dxa"/>
            <w:gridSpan w:val="3"/>
          </w:tcPr>
          <w:p w14:paraId="74D9EFFA" w14:textId="4B302DCD" w:rsidR="00062968" w:rsidRPr="00062968" w:rsidRDefault="001B7E09" w:rsidP="00062968">
            <w:pPr>
              <w:spacing w:after="160" w:line="259" w:lineRule="auto"/>
            </w:pPr>
            <w:r>
              <w:t>FIQIH IBADAH</w:t>
            </w:r>
          </w:p>
        </w:tc>
        <w:tc>
          <w:tcPr>
            <w:tcW w:w="3205" w:type="dxa"/>
            <w:gridSpan w:val="4"/>
          </w:tcPr>
          <w:p w14:paraId="67D84EE4" w14:textId="01B1262F" w:rsidR="00062968" w:rsidRPr="00062968" w:rsidRDefault="001B7E09" w:rsidP="001B7E09">
            <w:pPr>
              <w:spacing w:after="160" w:line="259" w:lineRule="auto"/>
            </w:pPr>
            <w:r w:rsidRPr="001B7E09">
              <w:t>DL852405</w:t>
            </w:r>
          </w:p>
        </w:tc>
        <w:tc>
          <w:tcPr>
            <w:tcW w:w="1701" w:type="dxa"/>
            <w:tcBorders>
              <w:bottom w:val="nil"/>
            </w:tcBorders>
          </w:tcPr>
          <w:p w14:paraId="70577171" w14:textId="34D4EACD" w:rsidR="00062968" w:rsidRPr="00062968" w:rsidRDefault="00062968" w:rsidP="00062968">
            <w:pPr>
              <w:spacing w:after="160" w:line="259" w:lineRule="auto"/>
            </w:pPr>
            <w:r w:rsidRPr="00062968">
              <w:t>TEORI (</w:t>
            </w:r>
            <w:r w:rsidR="008C3F62">
              <w:t>2</w:t>
            </w:r>
            <w:r w:rsidRPr="00062968">
              <w:t>)</w:t>
            </w:r>
          </w:p>
        </w:tc>
        <w:tc>
          <w:tcPr>
            <w:tcW w:w="1276" w:type="dxa"/>
            <w:tcBorders>
              <w:bottom w:val="nil"/>
            </w:tcBorders>
          </w:tcPr>
          <w:p w14:paraId="65A7FC7A" w14:textId="77777777" w:rsidR="00062968" w:rsidRPr="00062968" w:rsidRDefault="00062968" w:rsidP="00062968">
            <w:pPr>
              <w:spacing w:after="160" w:line="259" w:lineRule="auto"/>
            </w:pPr>
            <w:r w:rsidRPr="00062968">
              <w:t>PRAKTIKUM (0)</w:t>
            </w:r>
          </w:p>
        </w:tc>
        <w:tc>
          <w:tcPr>
            <w:tcW w:w="3232" w:type="dxa"/>
            <w:gridSpan w:val="5"/>
          </w:tcPr>
          <w:p w14:paraId="788DBB0B" w14:textId="7ED700C9" w:rsidR="00062968" w:rsidRPr="00062968" w:rsidRDefault="001B7E09" w:rsidP="00062968">
            <w:pPr>
              <w:spacing w:after="160" w:line="259" w:lineRule="auto"/>
            </w:pPr>
            <w:r>
              <w:t>I</w:t>
            </w:r>
          </w:p>
        </w:tc>
        <w:tc>
          <w:tcPr>
            <w:tcW w:w="6265" w:type="dxa"/>
            <w:gridSpan w:val="5"/>
          </w:tcPr>
          <w:p w14:paraId="704D9652" w14:textId="19A11680" w:rsidR="00062968" w:rsidRPr="00062968" w:rsidRDefault="00900C14" w:rsidP="00900C14">
            <w:pPr>
              <w:spacing w:after="160" w:line="259" w:lineRule="auto"/>
              <w:jc w:val="center"/>
            </w:pPr>
            <w:r>
              <w:t>3 Oktober 2023</w:t>
            </w:r>
          </w:p>
        </w:tc>
      </w:tr>
      <w:tr w:rsidR="00062968" w:rsidRPr="00062968" w14:paraId="13890843" w14:textId="77777777" w:rsidTr="00900C14">
        <w:trPr>
          <w:trHeight w:val="287"/>
        </w:trPr>
        <w:tc>
          <w:tcPr>
            <w:tcW w:w="2460" w:type="dxa"/>
            <w:gridSpan w:val="3"/>
            <w:vMerge w:val="restart"/>
          </w:tcPr>
          <w:p w14:paraId="10184D19" w14:textId="77777777" w:rsidR="00062968" w:rsidRPr="00062968" w:rsidRDefault="00062968" w:rsidP="00062968">
            <w:pPr>
              <w:spacing w:after="160" w:line="259" w:lineRule="auto"/>
              <w:rPr>
                <w:b/>
              </w:rPr>
            </w:pPr>
            <w:r w:rsidRPr="00062968">
              <w:rPr>
                <w:b/>
              </w:rPr>
              <w:t>OTORITAS</w:t>
            </w:r>
          </w:p>
          <w:p w14:paraId="0F52645E" w14:textId="77777777" w:rsidR="00062968" w:rsidRPr="00062968" w:rsidRDefault="00062968" w:rsidP="00062968">
            <w:pPr>
              <w:spacing w:after="160" w:line="259" w:lineRule="auto"/>
            </w:pPr>
          </w:p>
          <w:p w14:paraId="66E12B09" w14:textId="77777777" w:rsidR="00062968" w:rsidRPr="00062968" w:rsidRDefault="00062968" w:rsidP="00062968">
            <w:pPr>
              <w:spacing w:after="160" w:line="259" w:lineRule="auto"/>
            </w:pPr>
          </w:p>
          <w:p w14:paraId="673CDDA5" w14:textId="77777777" w:rsidR="00062968" w:rsidRPr="00062968" w:rsidRDefault="00062968" w:rsidP="00062968">
            <w:pPr>
              <w:spacing w:after="160" w:line="259" w:lineRule="auto"/>
            </w:pPr>
          </w:p>
          <w:p w14:paraId="250FF9EE" w14:textId="77777777" w:rsidR="00062968" w:rsidRPr="00062968" w:rsidRDefault="00062968" w:rsidP="00062968">
            <w:pPr>
              <w:spacing w:after="160" w:line="259" w:lineRule="auto"/>
              <w:rPr>
                <w:lang w:val="id-ID"/>
              </w:rPr>
            </w:pPr>
          </w:p>
        </w:tc>
        <w:tc>
          <w:tcPr>
            <w:tcW w:w="6182" w:type="dxa"/>
            <w:gridSpan w:val="6"/>
          </w:tcPr>
          <w:p w14:paraId="70F3E405" w14:textId="77777777" w:rsidR="00062968" w:rsidRPr="00062968" w:rsidRDefault="00062968" w:rsidP="00062968">
            <w:pPr>
              <w:spacing w:after="160" w:line="259" w:lineRule="auto"/>
              <w:rPr>
                <w:lang w:val="id-ID"/>
              </w:rPr>
            </w:pPr>
            <w:r w:rsidRPr="00062968">
              <w:t>Dosen</w:t>
            </w:r>
            <w:r w:rsidRPr="00062968">
              <w:rPr>
                <w:lang w:val="id-ID"/>
              </w:rPr>
              <w:t xml:space="preserve"> </w:t>
            </w:r>
            <w:r w:rsidRPr="00062968">
              <w:t>Pengampu Mata Kuliah</w:t>
            </w:r>
          </w:p>
        </w:tc>
        <w:tc>
          <w:tcPr>
            <w:tcW w:w="3232" w:type="dxa"/>
            <w:gridSpan w:val="5"/>
          </w:tcPr>
          <w:p w14:paraId="577F755F" w14:textId="10637430" w:rsidR="00062968" w:rsidRPr="00062968" w:rsidRDefault="00062968" w:rsidP="00900C14">
            <w:pPr>
              <w:spacing w:after="160" w:line="259" w:lineRule="auto"/>
              <w:jc w:val="center"/>
            </w:pPr>
            <w:r w:rsidRPr="00062968">
              <w:rPr>
                <w:lang w:val="id-ID"/>
              </w:rPr>
              <w:t>Gugus Jaminan Mutu (GJM)</w:t>
            </w:r>
            <w:r w:rsidRPr="00062968">
              <w:t xml:space="preserve"> PRODI</w:t>
            </w:r>
          </w:p>
        </w:tc>
        <w:tc>
          <w:tcPr>
            <w:tcW w:w="6265" w:type="dxa"/>
            <w:gridSpan w:val="5"/>
          </w:tcPr>
          <w:p w14:paraId="4FC6AA88" w14:textId="77777777" w:rsidR="00062968" w:rsidRPr="00062968" w:rsidRDefault="00062968" w:rsidP="00900C14">
            <w:pPr>
              <w:spacing w:after="160" w:line="259" w:lineRule="auto"/>
              <w:jc w:val="center"/>
              <w:rPr>
                <w:lang w:val="id-ID"/>
              </w:rPr>
            </w:pPr>
            <w:r w:rsidRPr="00062968">
              <w:t>Ketua Program Studi</w:t>
            </w:r>
          </w:p>
        </w:tc>
      </w:tr>
      <w:tr w:rsidR="00062968" w:rsidRPr="00900C14" w14:paraId="59716884" w14:textId="77777777" w:rsidTr="00900C14">
        <w:tc>
          <w:tcPr>
            <w:tcW w:w="2460" w:type="dxa"/>
            <w:gridSpan w:val="3"/>
            <w:vMerge/>
          </w:tcPr>
          <w:p w14:paraId="0B0EB88D" w14:textId="77777777" w:rsidR="00062968" w:rsidRPr="00062968" w:rsidRDefault="00062968" w:rsidP="00062968">
            <w:pPr>
              <w:spacing w:after="160" w:line="259" w:lineRule="auto"/>
            </w:pPr>
          </w:p>
        </w:tc>
        <w:tc>
          <w:tcPr>
            <w:tcW w:w="6182" w:type="dxa"/>
            <w:gridSpan w:val="6"/>
          </w:tcPr>
          <w:p w14:paraId="4ECAB444" w14:textId="362527FF" w:rsidR="00062968" w:rsidRPr="00062968" w:rsidRDefault="00062968" w:rsidP="00062968">
            <w:pPr>
              <w:spacing w:after="160" w:line="259" w:lineRule="auto"/>
              <w:rPr>
                <w:lang w:val="id-ID"/>
              </w:rPr>
            </w:pPr>
          </w:p>
          <w:p w14:paraId="2ECB1360" w14:textId="77777777" w:rsidR="00062968" w:rsidRPr="00062968" w:rsidRDefault="00062968" w:rsidP="00062968">
            <w:pPr>
              <w:spacing w:after="160" w:line="259" w:lineRule="auto"/>
              <w:rPr>
                <w:lang w:val="id-ID"/>
              </w:rPr>
            </w:pPr>
          </w:p>
          <w:p w14:paraId="3FB31793" w14:textId="5B6B60B1" w:rsidR="00062968" w:rsidRPr="00062968" w:rsidRDefault="00A80E9B" w:rsidP="00062968">
            <w:pPr>
              <w:spacing w:after="160" w:line="259" w:lineRule="auto"/>
              <w:rPr>
                <w:lang w:val="id-ID"/>
              </w:rPr>
            </w:pPr>
            <w:r>
              <w:t xml:space="preserve">                                   </w:t>
            </w:r>
            <w:r>
              <w:rPr>
                <w:noProof/>
              </w:rPr>
              <w:drawing>
                <wp:inline distT="0" distB="0" distL="0" distR="0" wp14:anchorId="3736EC1A" wp14:editId="5916FDAB">
                  <wp:extent cx="1316990"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6990" cy="609600"/>
                          </a:xfrm>
                          <a:prstGeom prst="rect">
                            <a:avLst/>
                          </a:prstGeom>
                          <a:noFill/>
                        </pic:spPr>
                      </pic:pic>
                    </a:graphicData>
                  </a:graphic>
                </wp:inline>
              </w:drawing>
            </w:r>
          </w:p>
          <w:p w14:paraId="549C4A1A" w14:textId="77777777" w:rsidR="00062968" w:rsidRPr="00062968" w:rsidRDefault="00062968" w:rsidP="00062968">
            <w:pPr>
              <w:spacing w:after="160" w:line="259" w:lineRule="auto"/>
              <w:rPr>
                <w:lang w:val="id-ID"/>
              </w:rPr>
            </w:pPr>
          </w:p>
          <w:p w14:paraId="0AD3B046" w14:textId="030F6D25" w:rsidR="00062968" w:rsidRPr="00062968" w:rsidRDefault="00F60EF0" w:rsidP="00F60EF0">
            <w:pPr>
              <w:spacing w:after="160" w:line="259" w:lineRule="auto"/>
              <w:jc w:val="center"/>
              <w:rPr>
                <w:lang w:val="id-ID"/>
              </w:rPr>
            </w:pPr>
            <w:r w:rsidRPr="00F60EF0">
              <w:rPr>
                <w:lang w:val="id-ID"/>
              </w:rPr>
              <w:t>Dr. Bahru Rozi, M.Pd.I</w:t>
            </w:r>
          </w:p>
        </w:tc>
        <w:tc>
          <w:tcPr>
            <w:tcW w:w="3232" w:type="dxa"/>
            <w:gridSpan w:val="5"/>
          </w:tcPr>
          <w:p w14:paraId="761E2553" w14:textId="0D9C9770" w:rsidR="00062968" w:rsidRPr="00062968" w:rsidRDefault="00062968" w:rsidP="00062968">
            <w:pPr>
              <w:spacing w:after="160" w:line="259" w:lineRule="auto"/>
              <w:rPr>
                <w:lang w:val="id-ID"/>
              </w:rPr>
            </w:pPr>
          </w:p>
          <w:p w14:paraId="7D8ACE52" w14:textId="4B6A5C55" w:rsidR="00062968" w:rsidRPr="00062968" w:rsidRDefault="0008559E" w:rsidP="00062968">
            <w:pPr>
              <w:spacing w:after="160" w:line="259" w:lineRule="auto"/>
              <w:rPr>
                <w:lang w:val="id-ID"/>
              </w:rPr>
            </w:pPr>
            <w:r>
              <w:rPr>
                <w:noProof/>
              </w:rPr>
              <w:drawing>
                <wp:anchor distT="0" distB="0" distL="114300" distR="114300" simplePos="0" relativeHeight="251665408" behindDoc="0" locked="0" layoutInCell="1" allowOverlap="1" wp14:anchorId="47D3108F" wp14:editId="43D14CDA">
                  <wp:simplePos x="0" y="0"/>
                  <wp:positionH relativeFrom="column">
                    <wp:posOffset>-51435</wp:posOffset>
                  </wp:positionH>
                  <wp:positionV relativeFrom="paragraph">
                    <wp:posOffset>118110</wp:posOffset>
                  </wp:positionV>
                  <wp:extent cx="944245" cy="944245"/>
                  <wp:effectExtent l="0" t="0" r="8255" b="82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4245" cy="944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97024">
              <w:rPr>
                <w:b/>
                <w:bCs/>
                <w:noProof/>
              </w:rPr>
              <w:drawing>
                <wp:anchor distT="0" distB="0" distL="114300" distR="114300" simplePos="0" relativeHeight="251663360" behindDoc="1" locked="0" layoutInCell="1" allowOverlap="1" wp14:anchorId="67D24A56" wp14:editId="001EE1C9">
                  <wp:simplePos x="0" y="0"/>
                  <wp:positionH relativeFrom="column">
                    <wp:posOffset>265430</wp:posOffset>
                  </wp:positionH>
                  <wp:positionV relativeFrom="paragraph">
                    <wp:posOffset>129540</wp:posOffset>
                  </wp:positionV>
                  <wp:extent cx="1343025" cy="638175"/>
                  <wp:effectExtent l="0" t="0" r="9525" b="9525"/>
                  <wp:wrapNone/>
                  <wp:docPr id="53267590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75902" name="Picture 53267590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43025" cy="638175"/>
                          </a:xfrm>
                          <a:prstGeom prst="rect">
                            <a:avLst/>
                          </a:prstGeom>
                        </pic:spPr>
                      </pic:pic>
                    </a:graphicData>
                  </a:graphic>
                  <wp14:sizeRelH relativeFrom="margin">
                    <wp14:pctWidth>0</wp14:pctWidth>
                  </wp14:sizeRelH>
                  <wp14:sizeRelV relativeFrom="margin">
                    <wp14:pctHeight>0</wp14:pctHeight>
                  </wp14:sizeRelV>
                </wp:anchor>
              </w:drawing>
            </w:r>
          </w:p>
          <w:p w14:paraId="511A12A7" w14:textId="77777777" w:rsidR="00062968" w:rsidRPr="00062968" w:rsidRDefault="00062968" w:rsidP="00062968">
            <w:pPr>
              <w:spacing w:after="160" w:line="259" w:lineRule="auto"/>
              <w:rPr>
                <w:lang w:val="id-ID"/>
              </w:rPr>
            </w:pPr>
          </w:p>
          <w:p w14:paraId="704A7C0A" w14:textId="0FA1C838" w:rsidR="00062968" w:rsidRPr="00062968" w:rsidRDefault="00062968" w:rsidP="00062968">
            <w:pPr>
              <w:spacing w:after="160" w:line="259" w:lineRule="auto"/>
              <w:rPr>
                <w:lang w:val="id-ID"/>
              </w:rPr>
            </w:pPr>
          </w:p>
          <w:p w14:paraId="748570A2" w14:textId="77777777" w:rsidR="00062968" w:rsidRPr="00062968" w:rsidRDefault="00062968" w:rsidP="00062968">
            <w:pPr>
              <w:spacing w:after="160" w:line="259" w:lineRule="auto"/>
              <w:rPr>
                <w:lang w:val="id-ID"/>
              </w:rPr>
            </w:pPr>
          </w:p>
          <w:p w14:paraId="3E3EF15C" w14:textId="41A50E70" w:rsidR="00062968" w:rsidRPr="00900C14" w:rsidRDefault="00900C14" w:rsidP="00900C14">
            <w:pPr>
              <w:spacing w:after="160" w:line="259" w:lineRule="auto"/>
              <w:jc w:val="center"/>
            </w:pPr>
            <w:r>
              <w:t>Rakai Hino Galeswangi, M. Pd</w:t>
            </w:r>
          </w:p>
        </w:tc>
        <w:tc>
          <w:tcPr>
            <w:tcW w:w="6265" w:type="dxa"/>
            <w:gridSpan w:val="5"/>
          </w:tcPr>
          <w:p w14:paraId="53E8FD6C" w14:textId="77777777" w:rsidR="00062968" w:rsidRDefault="00062968" w:rsidP="003B5D91">
            <w:pPr>
              <w:spacing w:after="160" w:line="259" w:lineRule="auto"/>
              <w:rPr>
                <w:b/>
              </w:rPr>
            </w:pPr>
          </w:p>
          <w:p w14:paraId="2C4EF8AB" w14:textId="1CFDC13B" w:rsidR="00900C14" w:rsidRDefault="0008559E" w:rsidP="003B5D91">
            <w:pPr>
              <w:spacing w:after="160" w:line="259" w:lineRule="auto"/>
              <w:rPr>
                <w:b/>
              </w:rPr>
            </w:pPr>
            <w:bookmarkStart w:id="0" w:name="_GoBack"/>
            <w:r>
              <w:rPr>
                <w:noProof/>
              </w:rPr>
              <w:drawing>
                <wp:anchor distT="0" distB="0" distL="114300" distR="114300" simplePos="0" relativeHeight="251667456" behindDoc="1" locked="0" layoutInCell="1" allowOverlap="1" wp14:anchorId="76EE57EB" wp14:editId="4DEAA9DB">
                  <wp:simplePos x="0" y="0"/>
                  <wp:positionH relativeFrom="column">
                    <wp:posOffset>567055</wp:posOffset>
                  </wp:positionH>
                  <wp:positionV relativeFrom="paragraph">
                    <wp:posOffset>222885</wp:posOffset>
                  </wp:positionV>
                  <wp:extent cx="993140" cy="935355"/>
                  <wp:effectExtent l="0" t="0" r="0" b="0"/>
                  <wp:wrapNone/>
                  <wp:docPr id="5" name="Picture 5" descr="Sebuah gambar berisi teks, lingkaran, simbol, Font&#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buah gambar berisi teks, lingkaran, simbol, Font&#10;&#10;Deskripsi dibuat secara otomati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3140" cy="93535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997024">
              <w:rPr>
                <w:rFonts w:ascii="Arial" w:hAnsi="Arial" w:cs="Arial"/>
                <w:noProof/>
                <w:sz w:val="20"/>
                <w:szCs w:val="20"/>
              </w:rPr>
              <mc:AlternateContent>
                <mc:Choice Requires="wps">
                  <w:drawing>
                    <wp:anchor distT="0" distB="0" distL="114300" distR="114300" simplePos="0" relativeHeight="251661312" behindDoc="0" locked="0" layoutInCell="1" allowOverlap="1" wp14:anchorId="4A9E10C1" wp14:editId="44592B1F">
                      <wp:simplePos x="0" y="0"/>
                      <wp:positionH relativeFrom="column">
                        <wp:posOffset>1103630</wp:posOffset>
                      </wp:positionH>
                      <wp:positionV relativeFrom="paragraph">
                        <wp:posOffset>107950</wp:posOffset>
                      </wp:positionV>
                      <wp:extent cx="1524000" cy="657860"/>
                      <wp:effectExtent l="0" t="19050" r="38100" b="27940"/>
                      <wp:wrapNone/>
                      <wp:docPr id="3" name="Freeform 3"/>
                      <wp:cNvGraphicFramePr/>
                      <a:graphic xmlns:a="http://schemas.openxmlformats.org/drawingml/2006/main">
                        <a:graphicData uri="http://schemas.microsoft.com/office/word/2010/wordprocessingShape">
                          <wps:wsp>
                            <wps:cNvSpPr/>
                            <wps:spPr>
                              <a:xfrm>
                                <a:off x="0" y="0"/>
                                <a:ext cx="1524000" cy="657860"/>
                              </a:xfrm>
                              <a:custGeom>
                                <a:avLst/>
                                <a:gdLst>
                                  <a:gd name="connsiteX0" fmla="*/ 0 w 1524000"/>
                                  <a:gd name="connsiteY0" fmla="*/ 600075 h 658290"/>
                                  <a:gd name="connsiteX1" fmla="*/ 76200 w 1524000"/>
                                  <a:gd name="connsiteY1" fmla="*/ 581025 h 658290"/>
                                  <a:gd name="connsiteX2" fmla="*/ 123825 w 1524000"/>
                                  <a:gd name="connsiteY2" fmla="*/ 561975 h 658290"/>
                                  <a:gd name="connsiteX3" fmla="*/ 161925 w 1524000"/>
                                  <a:gd name="connsiteY3" fmla="*/ 542925 h 658290"/>
                                  <a:gd name="connsiteX4" fmla="*/ 209550 w 1524000"/>
                                  <a:gd name="connsiteY4" fmla="*/ 533400 h 658290"/>
                                  <a:gd name="connsiteX5" fmla="*/ 266700 w 1524000"/>
                                  <a:gd name="connsiteY5" fmla="*/ 514350 h 658290"/>
                                  <a:gd name="connsiteX6" fmla="*/ 352425 w 1524000"/>
                                  <a:gd name="connsiteY6" fmla="*/ 476250 h 658290"/>
                                  <a:gd name="connsiteX7" fmla="*/ 390525 w 1524000"/>
                                  <a:gd name="connsiteY7" fmla="*/ 457200 h 658290"/>
                                  <a:gd name="connsiteX8" fmla="*/ 419100 w 1524000"/>
                                  <a:gd name="connsiteY8" fmla="*/ 447675 h 658290"/>
                                  <a:gd name="connsiteX9" fmla="*/ 466725 w 1524000"/>
                                  <a:gd name="connsiteY9" fmla="*/ 428625 h 658290"/>
                                  <a:gd name="connsiteX10" fmla="*/ 561975 w 1524000"/>
                                  <a:gd name="connsiteY10" fmla="*/ 381000 h 658290"/>
                                  <a:gd name="connsiteX11" fmla="*/ 638175 w 1524000"/>
                                  <a:gd name="connsiteY11" fmla="*/ 361950 h 658290"/>
                                  <a:gd name="connsiteX12" fmla="*/ 666750 w 1524000"/>
                                  <a:gd name="connsiteY12" fmla="*/ 352425 h 658290"/>
                                  <a:gd name="connsiteX13" fmla="*/ 714375 w 1524000"/>
                                  <a:gd name="connsiteY13" fmla="*/ 342900 h 658290"/>
                                  <a:gd name="connsiteX14" fmla="*/ 771525 w 1524000"/>
                                  <a:gd name="connsiteY14" fmla="*/ 323850 h 658290"/>
                                  <a:gd name="connsiteX15" fmla="*/ 809625 w 1524000"/>
                                  <a:gd name="connsiteY15" fmla="*/ 314325 h 658290"/>
                                  <a:gd name="connsiteX16" fmla="*/ 847725 w 1524000"/>
                                  <a:gd name="connsiteY16" fmla="*/ 295275 h 658290"/>
                                  <a:gd name="connsiteX17" fmla="*/ 904875 w 1524000"/>
                                  <a:gd name="connsiteY17" fmla="*/ 276225 h 658290"/>
                                  <a:gd name="connsiteX18" fmla="*/ 942975 w 1524000"/>
                                  <a:gd name="connsiteY18" fmla="*/ 257175 h 658290"/>
                                  <a:gd name="connsiteX19" fmla="*/ 1009650 w 1524000"/>
                                  <a:gd name="connsiteY19" fmla="*/ 238125 h 658290"/>
                                  <a:gd name="connsiteX20" fmla="*/ 1057275 w 1524000"/>
                                  <a:gd name="connsiteY20" fmla="*/ 219075 h 658290"/>
                                  <a:gd name="connsiteX21" fmla="*/ 1152525 w 1524000"/>
                                  <a:gd name="connsiteY21" fmla="*/ 190500 h 658290"/>
                                  <a:gd name="connsiteX22" fmla="*/ 1257300 w 1524000"/>
                                  <a:gd name="connsiteY22" fmla="*/ 142875 h 658290"/>
                                  <a:gd name="connsiteX23" fmla="*/ 1295400 w 1524000"/>
                                  <a:gd name="connsiteY23" fmla="*/ 133350 h 658290"/>
                                  <a:gd name="connsiteX24" fmla="*/ 1400175 w 1524000"/>
                                  <a:gd name="connsiteY24" fmla="*/ 76200 h 658290"/>
                                  <a:gd name="connsiteX25" fmla="*/ 1495425 w 1524000"/>
                                  <a:gd name="connsiteY25" fmla="*/ 19050 h 658290"/>
                                  <a:gd name="connsiteX26" fmla="*/ 1524000 w 1524000"/>
                                  <a:gd name="connsiteY26" fmla="*/ 0 h 658290"/>
                                  <a:gd name="connsiteX27" fmla="*/ 1514475 w 1524000"/>
                                  <a:gd name="connsiteY27" fmla="*/ 28575 h 658290"/>
                                  <a:gd name="connsiteX28" fmla="*/ 1485900 w 1524000"/>
                                  <a:gd name="connsiteY28" fmla="*/ 47625 h 658290"/>
                                  <a:gd name="connsiteX29" fmla="*/ 1428750 w 1524000"/>
                                  <a:gd name="connsiteY29" fmla="*/ 104775 h 658290"/>
                                  <a:gd name="connsiteX30" fmla="*/ 1371600 w 1524000"/>
                                  <a:gd name="connsiteY30" fmla="*/ 142875 h 658290"/>
                                  <a:gd name="connsiteX31" fmla="*/ 1343025 w 1524000"/>
                                  <a:gd name="connsiteY31" fmla="*/ 161925 h 658290"/>
                                  <a:gd name="connsiteX32" fmla="*/ 1295400 w 1524000"/>
                                  <a:gd name="connsiteY32" fmla="*/ 209550 h 658290"/>
                                  <a:gd name="connsiteX33" fmla="*/ 1276350 w 1524000"/>
                                  <a:gd name="connsiteY33" fmla="*/ 238125 h 658290"/>
                                  <a:gd name="connsiteX34" fmla="*/ 1238250 w 1524000"/>
                                  <a:gd name="connsiteY34" fmla="*/ 266700 h 658290"/>
                                  <a:gd name="connsiteX35" fmla="*/ 1209675 w 1524000"/>
                                  <a:gd name="connsiteY35" fmla="*/ 304800 h 658290"/>
                                  <a:gd name="connsiteX36" fmla="*/ 1181100 w 1524000"/>
                                  <a:gd name="connsiteY36" fmla="*/ 333375 h 658290"/>
                                  <a:gd name="connsiteX37" fmla="*/ 1162050 w 1524000"/>
                                  <a:gd name="connsiteY37" fmla="*/ 361950 h 658290"/>
                                  <a:gd name="connsiteX38" fmla="*/ 1104900 w 1524000"/>
                                  <a:gd name="connsiteY38" fmla="*/ 419100 h 658290"/>
                                  <a:gd name="connsiteX39" fmla="*/ 1057275 w 1524000"/>
                                  <a:gd name="connsiteY39" fmla="*/ 476250 h 658290"/>
                                  <a:gd name="connsiteX40" fmla="*/ 1047750 w 1524000"/>
                                  <a:gd name="connsiteY40" fmla="*/ 504825 h 658290"/>
                                  <a:gd name="connsiteX41" fmla="*/ 990600 w 1524000"/>
                                  <a:gd name="connsiteY41" fmla="*/ 561975 h 658290"/>
                                  <a:gd name="connsiteX42" fmla="*/ 952500 w 1524000"/>
                                  <a:gd name="connsiteY42" fmla="*/ 619125 h 658290"/>
                                  <a:gd name="connsiteX43" fmla="*/ 933450 w 1524000"/>
                                  <a:gd name="connsiteY43" fmla="*/ 647700 h 658290"/>
                                  <a:gd name="connsiteX44" fmla="*/ 971550 w 1524000"/>
                                  <a:gd name="connsiteY44" fmla="*/ 628650 h 658290"/>
                                  <a:gd name="connsiteX45" fmla="*/ 1028700 w 1524000"/>
                                  <a:gd name="connsiteY45" fmla="*/ 581025 h 658290"/>
                                  <a:gd name="connsiteX46" fmla="*/ 1057275 w 1524000"/>
                                  <a:gd name="connsiteY46" fmla="*/ 571500 h 658290"/>
                                  <a:gd name="connsiteX47" fmla="*/ 1114425 w 1524000"/>
                                  <a:gd name="connsiteY47" fmla="*/ 542925 h 658290"/>
                                  <a:gd name="connsiteX48" fmla="*/ 1066800 w 1524000"/>
                                  <a:gd name="connsiteY48" fmla="*/ 590550 h 658290"/>
                                  <a:gd name="connsiteX49" fmla="*/ 1009650 w 1524000"/>
                                  <a:gd name="connsiteY49" fmla="*/ 628650 h 658290"/>
                                  <a:gd name="connsiteX50" fmla="*/ 990600 w 1524000"/>
                                  <a:gd name="connsiteY50" fmla="*/ 657225 h 658290"/>
                                  <a:gd name="connsiteX51" fmla="*/ 1047750 w 1524000"/>
                                  <a:gd name="connsiteY51" fmla="*/ 638175 h 658290"/>
                                  <a:gd name="connsiteX52" fmla="*/ 1104900 w 1524000"/>
                                  <a:gd name="connsiteY52" fmla="*/ 600075 h 658290"/>
                                  <a:gd name="connsiteX53" fmla="*/ 1095375 w 1524000"/>
                                  <a:gd name="connsiteY53" fmla="*/ 628650 h 658290"/>
                                  <a:gd name="connsiteX54" fmla="*/ 1066800 w 1524000"/>
                                  <a:gd name="connsiteY54" fmla="*/ 647700 h 658290"/>
                                  <a:gd name="connsiteX55" fmla="*/ 1133475 w 1524000"/>
                                  <a:gd name="connsiteY55" fmla="*/ 609600 h 658290"/>
                                  <a:gd name="connsiteX56" fmla="*/ 1190625 w 1524000"/>
                                  <a:gd name="connsiteY56" fmla="*/ 581025 h 658290"/>
                                  <a:gd name="connsiteX57" fmla="*/ 1133475 w 1524000"/>
                                  <a:gd name="connsiteY57" fmla="*/ 619125 h 658290"/>
                                  <a:gd name="connsiteX58" fmla="*/ 1104900 w 1524000"/>
                                  <a:gd name="connsiteY58" fmla="*/ 638175 h 658290"/>
                                  <a:gd name="connsiteX59" fmla="*/ 1152525 w 1524000"/>
                                  <a:gd name="connsiteY59" fmla="*/ 628650 h 658290"/>
                                  <a:gd name="connsiteX60" fmla="*/ 1209675 w 1524000"/>
                                  <a:gd name="connsiteY60" fmla="*/ 609600 h 658290"/>
                                  <a:gd name="connsiteX61" fmla="*/ 1238250 w 1524000"/>
                                  <a:gd name="connsiteY61" fmla="*/ 600075 h 658290"/>
                                  <a:gd name="connsiteX62" fmla="*/ 1314450 w 1524000"/>
                                  <a:gd name="connsiteY62" fmla="*/ 581025 h 658290"/>
                                  <a:gd name="connsiteX63" fmla="*/ 1362075 w 1524000"/>
                                  <a:gd name="connsiteY63" fmla="*/ 561975 h 6582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Lst>
                                <a:rect l="l" t="t" r="r" b="b"/>
                                <a:pathLst>
                                  <a:path w="1524000" h="658290">
                                    <a:moveTo>
                                      <a:pt x="0" y="600075"/>
                                    </a:moveTo>
                                    <a:cubicBezTo>
                                      <a:pt x="25400" y="593725"/>
                                      <a:pt x="51176" y="588725"/>
                                      <a:pt x="76200" y="581025"/>
                                    </a:cubicBezTo>
                                    <a:cubicBezTo>
                                      <a:pt x="92542" y="575997"/>
                                      <a:pt x="108201" y="568919"/>
                                      <a:pt x="123825" y="561975"/>
                                    </a:cubicBezTo>
                                    <a:cubicBezTo>
                                      <a:pt x="136800" y="556208"/>
                                      <a:pt x="148455" y="547415"/>
                                      <a:pt x="161925" y="542925"/>
                                    </a:cubicBezTo>
                                    <a:cubicBezTo>
                                      <a:pt x="177284" y="537805"/>
                                      <a:pt x="193931" y="537660"/>
                                      <a:pt x="209550" y="533400"/>
                                    </a:cubicBezTo>
                                    <a:cubicBezTo>
                                      <a:pt x="228923" y="528116"/>
                                      <a:pt x="247650" y="520700"/>
                                      <a:pt x="266700" y="514350"/>
                                    </a:cubicBezTo>
                                    <a:cubicBezTo>
                                      <a:pt x="337580" y="461190"/>
                                      <a:pt x="269012" y="504054"/>
                                      <a:pt x="352425" y="476250"/>
                                    </a:cubicBezTo>
                                    <a:cubicBezTo>
                                      <a:pt x="365895" y="471760"/>
                                      <a:pt x="377474" y="462793"/>
                                      <a:pt x="390525" y="457200"/>
                                    </a:cubicBezTo>
                                    <a:cubicBezTo>
                                      <a:pt x="399753" y="453245"/>
                                      <a:pt x="409699" y="451200"/>
                                      <a:pt x="419100" y="447675"/>
                                    </a:cubicBezTo>
                                    <a:cubicBezTo>
                                      <a:pt x="435109" y="441672"/>
                                      <a:pt x="451432" y="436271"/>
                                      <a:pt x="466725" y="428625"/>
                                    </a:cubicBezTo>
                                    <a:cubicBezTo>
                                      <a:pt x="564804" y="379585"/>
                                      <a:pt x="464104" y="417702"/>
                                      <a:pt x="561975" y="381000"/>
                                    </a:cubicBezTo>
                                    <a:cubicBezTo>
                                      <a:pt x="605521" y="364670"/>
                                      <a:pt x="581330" y="376161"/>
                                      <a:pt x="638175" y="361950"/>
                                    </a:cubicBezTo>
                                    <a:cubicBezTo>
                                      <a:pt x="647915" y="359515"/>
                                      <a:pt x="657010" y="354860"/>
                                      <a:pt x="666750" y="352425"/>
                                    </a:cubicBezTo>
                                    <a:cubicBezTo>
                                      <a:pt x="682456" y="348498"/>
                                      <a:pt x="698756" y="347160"/>
                                      <a:pt x="714375" y="342900"/>
                                    </a:cubicBezTo>
                                    <a:cubicBezTo>
                                      <a:pt x="733748" y="337616"/>
                                      <a:pt x="752044" y="328720"/>
                                      <a:pt x="771525" y="323850"/>
                                    </a:cubicBezTo>
                                    <a:cubicBezTo>
                                      <a:pt x="784225" y="320675"/>
                                      <a:pt x="797368" y="318922"/>
                                      <a:pt x="809625" y="314325"/>
                                    </a:cubicBezTo>
                                    <a:cubicBezTo>
                                      <a:pt x="822920" y="309339"/>
                                      <a:pt x="834542" y="300548"/>
                                      <a:pt x="847725" y="295275"/>
                                    </a:cubicBezTo>
                                    <a:cubicBezTo>
                                      <a:pt x="866369" y="287817"/>
                                      <a:pt x="886231" y="283683"/>
                                      <a:pt x="904875" y="276225"/>
                                    </a:cubicBezTo>
                                    <a:cubicBezTo>
                                      <a:pt x="918058" y="270952"/>
                                      <a:pt x="929924" y="262768"/>
                                      <a:pt x="942975" y="257175"/>
                                    </a:cubicBezTo>
                                    <a:cubicBezTo>
                                      <a:pt x="975080" y="243416"/>
                                      <a:pt x="973399" y="250209"/>
                                      <a:pt x="1009650" y="238125"/>
                                    </a:cubicBezTo>
                                    <a:cubicBezTo>
                                      <a:pt x="1025870" y="232718"/>
                                      <a:pt x="1041207" y="224918"/>
                                      <a:pt x="1057275" y="219075"/>
                                    </a:cubicBezTo>
                                    <a:cubicBezTo>
                                      <a:pt x="1163114" y="180588"/>
                                      <a:pt x="1071299" y="214868"/>
                                      <a:pt x="1152525" y="190500"/>
                                    </a:cubicBezTo>
                                    <a:cubicBezTo>
                                      <a:pt x="1285740" y="150536"/>
                                      <a:pt x="1138520" y="195666"/>
                                      <a:pt x="1257300" y="142875"/>
                                    </a:cubicBezTo>
                                    <a:cubicBezTo>
                                      <a:pt x="1269263" y="137558"/>
                                      <a:pt x="1283316" y="138385"/>
                                      <a:pt x="1295400" y="133350"/>
                                    </a:cubicBezTo>
                                    <a:cubicBezTo>
                                      <a:pt x="1414988" y="83522"/>
                                      <a:pt x="1334609" y="113667"/>
                                      <a:pt x="1400175" y="76200"/>
                                    </a:cubicBezTo>
                                    <a:cubicBezTo>
                                      <a:pt x="1502687" y="17622"/>
                                      <a:pt x="1355620" y="112253"/>
                                      <a:pt x="1495425" y="19050"/>
                                    </a:cubicBezTo>
                                    <a:lnTo>
                                      <a:pt x="1524000" y="0"/>
                                    </a:lnTo>
                                    <a:cubicBezTo>
                                      <a:pt x="1520825" y="9525"/>
                                      <a:pt x="1520747" y="20735"/>
                                      <a:pt x="1514475" y="28575"/>
                                    </a:cubicBezTo>
                                    <a:cubicBezTo>
                                      <a:pt x="1507324" y="37514"/>
                                      <a:pt x="1494456" y="40020"/>
                                      <a:pt x="1485900" y="47625"/>
                                    </a:cubicBezTo>
                                    <a:cubicBezTo>
                                      <a:pt x="1465764" y="65523"/>
                                      <a:pt x="1451166" y="89831"/>
                                      <a:pt x="1428750" y="104775"/>
                                    </a:cubicBezTo>
                                    <a:lnTo>
                                      <a:pt x="1371600" y="142875"/>
                                    </a:lnTo>
                                    <a:lnTo>
                                      <a:pt x="1343025" y="161925"/>
                                    </a:lnTo>
                                    <a:cubicBezTo>
                                      <a:pt x="1292225" y="238125"/>
                                      <a:pt x="1358900" y="146050"/>
                                      <a:pt x="1295400" y="209550"/>
                                    </a:cubicBezTo>
                                    <a:cubicBezTo>
                                      <a:pt x="1287305" y="217645"/>
                                      <a:pt x="1284445" y="230030"/>
                                      <a:pt x="1276350" y="238125"/>
                                    </a:cubicBezTo>
                                    <a:cubicBezTo>
                                      <a:pt x="1265125" y="249350"/>
                                      <a:pt x="1249475" y="255475"/>
                                      <a:pt x="1238250" y="266700"/>
                                    </a:cubicBezTo>
                                    <a:cubicBezTo>
                                      <a:pt x="1227025" y="277925"/>
                                      <a:pt x="1220006" y="292747"/>
                                      <a:pt x="1209675" y="304800"/>
                                    </a:cubicBezTo>
                                    <a:cubicBezTo>
                                      <a:pt x="1200909" y="315027"/>
                                      <a:pt x="1189724" y="323027"/>
                                      <a:pt x="1181100" y="333375"/>
                                    </a:cubicBezTo>
                                    <a:cubicBezTo>
                                      <a:pt x="1173771" y="342169"/>
                                      <a:pt x="1169655" y="353394"/>
                                      <a:pt x="1162050" y="361950"/>
                                    </a:cubicBezTo>
                                    <a:cubicBezTo>
                                      <a:pt x="1144152" y="382086"/>
                                      <a:pt x="1119844" y="396684"/>
                                      <a:pt x="1104900" y="419100"/>
                                    </a:cubicBezTo>
                                    <a:cubicBezTo>
                                      <a:pt x="1078378" y="458883"/>
                                      <a:pt x="1093945" y="439580"/>
                                      <a:pt x="1057275" y="476250"/>
                                    </a:cubicBezTo>
                                    <a:cubicBezTo>
                                      <a:pt x="1054100" y="485775"/>
                                      <a:pt x="1053914" y="496900"/>
                                      <a:pt x="1047750" y="504825"/>
                                    </a:cubicBezTo>
                                    <a:cubicBezTo>
                                      <a:pt x="1031210" y="526091"/>
                                      <a:pt x="990600" y="561975"/>
                                      <a:pt x="990600" y="561975"/>
                                    </a:cubicBezTo>
                                    <a:cubicBezTo>
                                      <a:pt x="973861" y="612193"/>
                                      <a:pt x="992138" y="571559"/>
                                      <a:pt x="952500" y="619125"/>
                                    </a:cubicBezTo>
                                    <a:cubicBezTo>
                                      <a:pt x="945171" y="627919"/>
                                      <a:pt x="923211" y="642580"/>
                                      <a:pt x="933450" y="647700"/>
                                    </a:cubicBezTo>
                                    <a:cubicBezTo>
                                      <a:pt x="946150" y="654050"/>
                                      <a:pt x="959222" y="635695"/>
                                      <a:pt x="971550" y="628650"/>
                                    </a:cubicBezTo>
                                    <a:cubicBezTo>
                                      <a:pt x="1080621" y="566324"/>
                                      <a:pt x="910499" y="659826"/>
                                      <a:pt x="1028700" y="581025"/>
                                    </a:cubicBezTo>
                                    <a:cubicBezTo>
                                      <a:pt x="1037054" y="575456"/>
                                      <a:pt x="1048295" y="575990"/>
                                      <a:pt x="1057275" y="571500"/>
                                    </a:cubicBezTo>
                                    <a:cubicBezTo>
                                      <a:pt x="1131133" y="534571"/>
                                      <a:pt x="1042601" y="566866"/>
                                      <a:pt x="1114425" y="542925"/>
                                    </a:cubicBezTo>
                                    <a:cubicBezTo>
                                      <a:pt x="1079500" y="595312"/>
                                      <a:pt x="1114425" y="550863"/>
                                      <a:pt x="1066800" y="590550"/>
                                    </a:cubicBezTo>
                                    <a:cubicBezTo>
                                      <a:pt x="1019234" y="630188"/>
                                      <a:pt x="1059868" y="611911"/>
                                      <a:pt x="1009650" y="628650"/>
                                    </a:cubicBezTo>
                                    <a:cubicBezTo>
                                      <a:pt x="1003300" y="638175"/>
                                      <a:pt x="979494" y="654449"/>
                                      <a:pt x="990600" y="657225"/>
                                    </a:cubicBezTo>
                                    <a:cubicBezTo>
                                      <a:pt x="1010081" y="662095"/>
                                      <a:pt x="1031042" y="649314"/>
                                      <a:pt x="1047750" y="638175"/>
                                    </a:cubicBezTo>
                                    <a:lnTo>
                                      <a:pt x="1104900" y="600075"/>
                                    </a:lnTo>
                                    <a:cubicBezTo>
                                      <a:pt x="1101725" y="609600"/>
                                      <a:pt x="1101647" y="620810"/>
                                      <a:pt x="1095375" y="628650"/>
                                    </a:cubicBezTo>
                                    <a:cubicBezTo>
                                      <a:pt x="1088224" y="637589"/>
                                      <a:pt x="1058705" y="655795"/>
                                      <a:pt x="1066800" y="647700"/>
                                    </a:cubicBezTo>
                                    <a:cubicBezTo>
                                      <a:pt x="1112864" y="601636"/>
                                      <a:pt x="1089883" y="631396"/>
                                      <a:pt x="1133475" y="609600"/>
                                    </a:cubicBezTo>
                                    <a:cubicBezTo>
                                      <a:pt x="1207333" y="572671"/>
                                      <a:pt x="1118801" y="604966"/>
                                      <a:pt x="1190625" y="581025"/>
                                    </a:cubicBezTo>
                                    <a:cubicBezTo>
                                      <a:pt x="1136456" y="635194"/>
                                      <a:pt x="1188614" y="591556"/>
                                      <a:pt x="1133475" y="619125"/>
                                    </a:cubicBezTo>
                                    <a:cubicBezTo>
                                      <a:pt x="1123236" y="624245"/>
                                      <a:pt x="1094661" y="633055"/>
                                      <a:pt x="1104900" y="638175"/>
                                    </a:cubicBezTo>
                                    <a:cubicBezTo>
                                      <a:pt x="1119380" y="645415"/>
                                      <a:pt x="1136906" y="632910"/>
                                      <a:pt x="1152525" y="628650"/>
                                    </a:cubicBezTo>
                                    <a:cubicBezTo>
                                      <a:pt x="1171898" y="623366"/>
                                      <a:pt x="1190625" y="615950"/>
                                      <a:pt x="1209675" y="609600"/>
                                    </a:cubicBezTo>
                                    <a:cubicBezTo>
                                      <a:pt x="1219200" y="606425"/>
                                      <a:pt x="1228510" y="602510"/>
                                      <a:pt x="1238250" y="600075"/>
                                    </a:cubicBezTo>
                                    <a:cubicBezTo>
                                      <a:pt x="1263650" y="593725"/>
                                      <a:pt x="1289612" y="589304"/>
                                      <a:pt x="1314450" y="581025"/>
                                    </a:cubicBezTo>
                                    <a:cubicBezTo>
                                      <a:pt x="1374612" y="560971"/>
                                      <a:pt x="1391680" y="561975"/>
                                      <a:pt x="1362075" y="561975"/>
                                    </a:cubicBezTo>
                                  </a:path>
                                </a:pathLst>
                              </a:cu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3" o:spid="_x0000_s1026" style="position:absolute;margin-left:86.9pt;margin-top:8.5pt;width:120pt;height:51.8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1524000,658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ish7A8AAHpLAAAOAAAAZHJzL2Uyb0RvYy54bWysXN+P47YRfi/Q/8HwY4FmRVE/F9kLrilS&#10;FAiSoEmR9tHntW+N2pYr62738tf3Gw6lndH5qmHRlz3rqI8jDr8ZDocjff3Ny+m4+rjrr4fu/LB2&#10;X2Xr1e687R4P5/cP67//8t0fm/XqOmzOj5tjd949rD/trutv3vz+d18/X+53effUHR93/QqdnK/3&#10;z5eH9dMwXO7v7q7bp91pc/2qu+zOaNx3/Wkz4LJ/f/fYb57R++l4l2dZdffc9Y+Xvtvurlf875+5&#10;cf0m9L/f77bDj/v9dTesjg9rPNsQ/vbh7zv6e/fm6839+35zeTps42Ns/oenOG0OZwiduvrzZtis&#10;PvSHz7o6HbZ9d+32w1fb7nTX7feH7S6MAaNx2Ww0Pz9tLrswFijnepnUdP3/dbv94eNP/erw+LD2&#10;69V5c8IUfdfvdqTwlSftPF+u97jp58tPfby64icN9WXfn+hfDGL1EjT6adLo7mVYbfGfrsyLLIPi&#10;t2iryrqpgsrvXtHbD9fhL7su9LT5+P114Bl5xK+gz8f4VNvufL4eht0/0Nn+dMQk/eFula2eV6OI&#10;iJvd/k95e4VHqcvV06oqm7wdJ/8zCU5IqCuwbFmKhJSNy/JlKbmQ4nLfALI4GIkpK9caBoNpndTl&#10;ALGIkZiyyAmzpLNCiMmztiwNSpOY0nsQZVFMKcVUVW2ZG4kpXeHxaEujqYQYDwpblCYxBWhjEFNL&#10;MW1WWsRITFHWxM6l0cAFTxQoXOssSlMYDMfAtFaKwdxYRqMweQOtLY7GSYuORrBoOArkYaAGtTlp&#10;1BVA0MGyIAnysDcDDZw06wqasxiPAkWOLhHBScOuYQqmEUmQhzewqE6adl3DRVtUJ0EeHtGiOmnc&#10;TdYSgZbnSII81GBhnTTvpqhN7HYSlLdlbrAiJw28zYrGNEcSlMP5WEYkTbzFvJoESVBe1mQTi6yT&#10;Rg7LaysTvyUKZHCGIeXSNbgM3tEyJoXKXWsJEXJp5o74bSGeRsHhG0wpl84BSqi9xX1rVJETi5bm&#10;KZeG7kBXWpAXjUmjvLcsr7m0dAcxJteqUByXLQ5JWrorMCTTNCkUTdOy7qSlx4jUoDuJMgiRVu4Q&#10;yhQmektU3pQWJkgrd0VTks9fZoJEhQhoWW3SyF2gqUWQQmVwxsvk9so1+NphL7A8JI2ymZFXrsEX&#10;njYDi8rTKI7Tl9jttWswGqxCxVB9UZJ2DXVFVr48JokyunCvXEPYFlkkSVTO+4LFMSkrhyIoxl0e&#10;k0R5LM+g0aIkaebONc4UgXuJgl+lYG1RkrR157B3Nc2TRBljVi+NHQMqTC5CoeJWZHFM2tqNi7qX&#10;KON2rFA+IvgVA/cUqgQjDIFKIX1E22YmZ6RAxt1/IV0EAlCKOBY5rkBwRZbQq5C23mIzbyGeAlXw&#10;4wZjKqSpt9hamARJUIV9JkBLvCukpSOj05iSDQplzAQV0tLNYatCIRK3BJOFtHTnEEFY1iaFsuaD&#10;lH/Iqooc5TLzJApRB03u4jxJSzdvLwqJMjKilP7BarUKhAyoZWtWSvcA34oAx6A8hYr5iiXlldI/&#10;mN24QhmTqqV0EA4ZQlPyQaGs0ySN3VmpV0qU0ReVykU4eD1LCKFQFeIOg9crlYvAHtWU6FAoozMq&#10;tYuwjkmijEtGKY3dzj2JsrJcGrt5t15KlJF7ON54zbU6a1CpUEZGVMpHWANlhTJabqV8BPJlprVd&#10;oYzcq5SP8AhfLfakUDfiIhw2vR+PkzZP4wnT9uUcj5jwa7Wh48osnOBduisdZ8nzJpxdjZc4T8JB&#10;E7oEis6nFsCYJAl2SWDoXYLzJDBUKcHhLM/82PCFElwkSYZTlOAyCQw/J8FVEhhOSILrJDD8igQ3&#10;SWC4Cgluk8B0OCHRuE7i2JxkaSyjgwQlPY1ndKag4GlMczOq4Tpp7DOyuTS2UYJePXwa3yhXr+Bp&#10;jHMzyuE6aewz0rk01lHaWz48rlOkUy5bwdNYRwlqBU9jHWWdFTyNdZRKVvA01uUz1uE6SXUz1uVp&#10;rMtnrMN1kvQZ6/I01uUz1uE6RTplVKXmcZ0En7EOadMk+Ix1yIUmwWes82mso9ymGnsa6/yMdbhO&#10;evgZ65BfTILPWOfTWEeZPzX2NNZROk/B01hHOToJx3XK2CnzpuBprKN8moKnsY6yZAqexjpKmCl4&#10;GusooaXgaayjLJWCp7GOUk8Knsa6YsY6XCfN+4x1SBqlwCn1Ix8e10nwGeuQ30mCz1iHpE0SfMY6&#10;ZGKS4DPWIb2SBJ+xDjmTJPiMdUiEJMFnrENOJAk+Yx0SHUnwGeuQh0iBUzJBsm6quLTtWClDoOBp&#10;rKNtv4KnsY728gquWMf717ht71HbS1W9x1DVO6xXqOrt1ytU9b4jfW3uL5uBdvvjz9WzKEd9omrU&#10;UANKzafu4+6XLtw4vJaycnok6v71lu2Hd4ftn3a/SUBOtRLhycvWozQoPkDorHSuZjqWTTNrC1UM&#10;jAtFo+NEKxG3BKIkM64qOM9v28BPjDgIdFmDWmLutWpa3hZMjSFTFBupgNQs0nnK4TOyRGomkHrq&#10;tmgKymti7sqiLngbNjWG4+zYSNWkdpmos2rYkyBf3GRKsa71LR2bk0xfV8zzUSYfbMdGKi01y8zz&#10;po3bizLHWW1wHVO3OEqMbr1Edoq7nRrDwTPLDHWmZpl0uNuwbovKIb1LyNdu2yxu0nG8mLEnHRu5&#10;8i/I5FNOu0wYQMtTVqCOS6vP1zWmkbut8roNZjjJDKWq3BgqUO0yQVVK6WPKitLniC3EOAukwlv2&#10;fUWJ3KlSAh8WMxIDTeAtCn5x3BCRDmWpSiYVBLPLKpBvrIOzG8dZhCJWRobaVPM4ywqFAaw+X7dl&#10;o8dZFTjT4W4dzjzVA3H+MjRymapZZoXTsrgp91WB0mg5TiRgfdx6wVRQBy4bOYvOMmGqr2HKohvC&#10;OUkLW6f59GVbarPHYRdeaYiNRaz8H3XLZa6xkQqs7eNswBt2qB5ep1V+qGpR6TY2UpGPHCdXvLLM&#10;UMdqllnDQGMsiV/Qn+oWniAG2R6nxJxHGcfJxa8sE643Qbd1U+CsMCKzyPip27aGO+ZGB3+lOMR1&#10;sLGRqlvN42xyuOc4ZRlO8UPkMcpscKgfFx3UIJYcS0+NoSQ2yORCV7vMqvIV2ye0hyprqdsGJeHR&#10;x+cNRqz8EFfHssxQ82qW2TqsJay+vMZZpFJfm7dtTBDlcAlQs3BSXCjLMkP5q10mDnGjj88LX2gO&#10;YTp99H2o0cDiJWXGQ20WGiphzULpTRQULkQo/JsaDNwQ/CwHu3leQCtabKi1YWwoi7WLdZVHdUGA&#10;BlXPOq5RXhqnHOWFWsPxfI6xoUbWLpbKG+NeH/UQJac4Roo6B/uL7IaXgwdSo+XSWhYbKv0SxFZt&#10;HiNXh5Wc4/1JLIjrY6IZT4Bn0GJD2R6LDdWzdrEFKlobZnGDOECRmA6jcZLI/SJ0q5RZxZrb0Mox&#10;KChO0fWix4da86phyiBomAstKTKMQuG9lLnG+ltupYm9OdLjWQbW48tdtMKM94936IeNsS8mGAVY&#10;QQaVOylVU8QWEwr4xemzaZa4nDYAQ5HszYe7LRJ9RX+ByecDjKnbosVxKS9ICEKhG+FLYmVtkBmC&#10;N7vMAotrxfZVYdmf6RlbDpCbdNa0DadIXx+IasHjFIXKkptCRx1HrXK9bOiRq3QjaLxt/He8PRS9&#10;8u0c+zO9xttuqhErz7jeYaFEzZlSlUewGncfDsRm8kyD4mL1IDAG/mY+Qx0e+wpSVg5C65DUYfeB&#10;+eNWLHqcrX4VGwphY+v4yDYzyiuEuLHjokU5rRotfDFKSbjjEhsqrQs+7OdW3nLYR4vlbhRb13Er&#10;9joeBN0ZEwezQbYi2crVDEEsF75GEujZ1FeREOi3jc7IkwfRHSOAqUcDylEuPW+lelkWG6pg7WJd&#10;jX0M7xDx4pJDlCHHg2vYDneM1w/bkKGadMHFs9yaFhRTWR38FkOxFW/0OoPtHUjFrS3q4mZiQyVt&#10;aI1bHvPcZnWDPTJDkWrQsRK2QBghj7bw2JJowvG7MoyFV/+Cb745t4gEx/nBmwIoVVNKxiLcxkCg&#10;wPZOb+piaVsQy5Wz9rnNvMvj7qLMsdKpHQ0X53G/mDz9TDcbTVaLKK2J+bEK0vWuGEEjlneWSWWp&#10;imxcehsa8TzRudlkYi8cOUwbcZ3NQaIip9cU4bwq7KH0pHIVbmyk2lqzclskIeIaUSGzpZ1TW5Kj&#10;5m59WSGFIIyKC3K5MZTZmmUia4WitjFtVdGKKvsFVWLEWJVtwyemk61ycW6QypVGCVJ9TRkV0iAy&#10;abRUC6kQihwhG03Is33RaLj+1i7WITzG6WEQi22VzjtALBg9qaKZBapctsvY8HK2XWyGZET0pdiu&#10;w4LUaGXH2KsgolW6CDW8LDZU5iaIxWvn8fCz8plDzKo6xoTGvSzlvsBn1RreFwxiuQYvQWyGnAev&#10;HDHFITpu6xaLLPdbYpHX5hpK8mMjlewmCIUzbKJJIhbW5uHgtTC53DGW/VmwyJW+3IoQiN3WZ15i&#10;jKLi2kqWMY4yfN8gPut4202n7fDKXYwDuN5Q6RytyOzwc2D94nqkV2sLtbuxlUrpE5TTIMMQlU4p&#10;T6V0VL5jq8rWhoUZVFUPxYW8UXVJ7gyF7vBFUSyGNtsWZgiSsVgGJ+qdb7UL4Kpebg21uvbR0iZj&#10;NPI6r2ZGjheBmmjkFaZwbuShxDeITXVp2O2NWw68p+XmcQ1SKnFBLpG7mzk8Odq0dQo6xjvbHDxW&#10;SOjNAukMa8q4dMIq+TxvopTk8JeJf5vJWIZjWgXDnp88QBdQZJzbHJ8+UJTi93a5NXG1wpoM2kSo&#10;x/5ad/w6e1hJY0Z1Gq0IpF+N7zMzvzlaBB2UGA9czWjJV2JxdIFcd2zN6adwePyNkbGVPoRCrUax&#10;sJkYEHx+wAXjahEOBbEwaewNlFguGI6tlI+yi0XSdeoYmpoZEAJLnEhxx58FeZh4mF9cuqfW2Whx&#10;SYeEQQvTaWG4Z/wmzR19/oY/eBN+DZ+OOzqZOZ7/ttvjszkoFPahajh8sGj37bFffdzgUPLxX2EV&#10;Q1/hToLsD8fjBOJS4y+C4r0E24WPGE3A/L9Lm+4OErvzMAFPh3PX3wIPL+Oj7vl+qEOMlX6+6x4/&#10;4StBfcefT7pett8d+uvw/eY6/LTp8SkezAK+ATX8iD/7Y4eDVhyohl/r1VPX/3br/+l+fMYIrevV&#10;M76/9LC+/vvDpt+tV8e/nvGBI+waKJM3hIvwoROc8MqWd7Ll/OH0bQe9Y+HF04WfAPfDcfy577vT&#10;r/hU1FuSiqbNeQvZqOse+vHi2wHXaMK3j7a7t2/Db3ykCcT4/vzzZUudk1YvGPkvL79u+suKfj6s&#10;B3zs6Idu/FbT5n78ihGxa7qXkOfu7Yeh2x/oE0dBxazXePF8vQQixo9R0Rek5HW46/WTWW/+AwAA&#10;//8DAFBLAwQUAAYACAAAACEAb2BDatwAAAAKAQAADwAAAGRycy9kb3ducmV2LnhtbEyPQU/DMAyF&#10;70j8h8hI3FjaggoqTacJaZrEjY4Jjl5j2oomqZJs7f793BPc/J6fnj+X69kM4kw+9M4qSFcJCLKN&#10;071tFXzutw8vIEJEq3FwlhRcKMC6ur0psdBush90rmMruMSGAhV0MY6FlKHpyGBYuZEs736cNxhZ&#10;+lZqjxOXm0FmSZJLg73lCx2O9NZR81ufjIKvw3s978ed30zpDreH7yzmuVHq/m7evIKINMe/MCz4&#10;jA4VMx3dyeogBtbPj4wel4F/4sBTuhhHNrIkB1mV8v8L1RUAAP//AwBQSwECLQAUAAYACAAAACEA&#10;toM4kv4AAADhAQAAEwAAAAAAAAAAAAAAAAAAAAAAW0NvbnRlbnRfVHlwZXNdLnhtbFBLAQItABQA&#10;BgAIAAAAIQA4/SH/1gAAAJQBAAALAAAAAAAAAAAAAAAAAC8BAABfcmVscy8ucmVsc1BLAQItABQA&#10;BgAIAAAAIQAmgish7A8AAHpLAAAOAAAAAAAAAAAAAAAAAC4CAABkcnMvZTJvRG9jLnhtbFBLAQIt&#10;ABQABgAIAAAAIQBvYENq3AAAAAoBAAAPAAAAAAAAAAAAAAAAAEYSAABkcnMvZG93bnJldi54bWxQ&#10;SwUGAAAAAAQABADzAAAATxMAAAAA&#10;" path="m,600075v25400,-6350,51176,-11350,76200,-19050c92542,575997,108201,568919,123825,561975v12975,-5767,24630,-14560,38100,-19050c177284,537805,193931,537660,209550,533400v19373,-5284,38100,-12700,57150,-19050c337580,461190,269012,504054,352425,476250v13470,-4490,25049,-13457,38100,-19050c399753,453245,409699,451200,419100,447675v16009,-6003,32332,-11404,47625,-19050c564804,379585,464104,417702,561975,381000v43546,-16330,19355,-4839,76200,-19050c647915,359515,657010,354860,666750,352425v15706,-3927,32006,-5265,47625,-9525c733748,337616,752044,328720,771525,323850v12700,-3175,25843,-4928,38100,-9525c822920,309339,834542,300548,847725,295275v18644,-7458,38506,-11592,57150,-19050c918058,270952,929924,262768,942975,257175v32105,-13759,30424,-6966,66675,-19050c1025870,232718,1041207,224918,1057275,219075v105839,-38487,14024,-4207,95250,-28575c1285740,150536,1138520,195666,1257300,142875v11963,-5317,26016,-4490,38100,-9525c1414988,83522,1334609,113667,1400175,76200v102512,-58578,-44555,36053,95250,-57150l1524000,v-3175,9525,-3253,20735,-9525,28575c1507324,37514,1494456,40020,1485900,47625v-20136,17898,-34734,42206,-57150,57150l1371600,142875r-28575,19050c1292225,238125,1358900,146050,1295400,209550v-8095,8095,-10955,20480,-19050,28575c1265125,249350,1249475,255475,1238250,266700v-11225,11225,-18244,26047,-28575,38100c1200909,315027,1189724,323027,1181100,333375v-7329,8794,-11445,20019,-19050,28575c1144152,382086,1119844,396684,1104900,419100v-26522,39783,-10955,20480,-47625,57150c1054100,485775,1053914,496900,1047750,504825v-16540,21266,-57150,57150,-57150,57150c973861,612193,992138,571559,952500,619125v-7329,8794,-29289,23455,-19050,28575c946150,654050,959222,635695,971550,628650v109071,-62326,-61051,31176,57150,-47625c1037054,575456,1048295,575990,1057275,571500v73858,-36929,-14674,-4634,57150,-28575c1079500,595312,1114425,550863,1066800,590550v-47566,39638,-6932,21361,-57150,38100c1003300,638175,979494,654449,990600,657225v19481,4870,40442,-7911,57150,-19050l1104900,600075v-3175,9525,-3253,20735,-9525,28575c1088224,637589,1058705,655795,1066800,647700v46064,-46064,23083,-16304,66675,-38100c1207333,572671,1118801,604966,1190625,581025v-54169,54169,-2011,10531,-57150,38100c1123236,624245,1094661,633055,1104900,638175v14480,7240,32006,-5265,47625,-9525c1171898,623366,1190625,615950,1209675,609600v9525,-3175,18835,-7090,28575,-9525c1263650,593725,1289612,589304,1314450,581025v60162,-20054,77230,-19050,47625,-19050e" filled="f" strokecolor="black [3200]" strokeweight="1.5pt">
                      <v:stroke joinstyle="miter"/>
                      <v:path arrowok="t" o:connecttype="custom" o:connectlocs="0,599683;76200,580645;123825,561608;161925,542570;209550,533052;266700,514014;352425,475939;390525,456901;419100,447383;466725,428345;561975,380751;638175,361714;666750,352195;714375,342676;771525,323638;809625,314120;847725,295082;904875,276045;942975,257007;1009650,237969;1057275,218932;1152525,190376;1257300,142782;1295400,133263;1400175,76150;1495425,19038;1524000,0;1514475,28556;1485900,47594;1428750,104707;1371600,142782;1343025,161819;1295400,209413;1276350,237969;1238250,266526;1209675,304601;1181100,333157;1162050,361714;1104900,418826;1057275,475939;1047750,504495;990600,561608;952500,618721;933450,647277;971550,628239;1028700,580645;1057275,571127;1114425,542570;1066800,590164;1009650,628239;990600,656796;1047750,637758;1104900,599683;1095375,628239;1066800,647277;1133475,609202;1190625,580645;1133475,618721;1104900,637758;1152525,628239;1209675,609202;1238250,599683;1314450,580645;1362075,561608" o:connectangles="0,0,0,0,0,0,0,0,0,0,0,0,0,0,0,0,0,0,0,0,0,0,0,0,0,0,0,0,0,0,0,0,0,0,0,0,0,0,0,0,0,0,0,0,0,0,0,0,0,0,0,0,0,0,0,0,0,0,0,0,0,0,0,0"/>
                    </v:shape>
                  </w:pict>
                </mc:Fallback>
              </mc:AlternateContent>
            </w:r>
          </w:p>
          <w:p w14:paraId="6CA68931" w14:textId="556EF6C5" w:rsidR="00900C14" w:rsidRDefault="00900C14" w:rsidP="003B5D91">
            <w:pPr>
              <w:spacing w:after="160" w:line="259" w:lineRule="auto"/>
              <w:rPr>
                <w:b/>
              </w:rPr>
            </w:pPr>
          </w:p>
          <w:p w14:paraId="4BEA0B2B" w14:textId="77777777" w:rsidR="00900C14" w:rsidRDefault="00900C14" w:rsidP="003B5D91">
            <w:pPr>
              <w:spacing w:after="160" w:line="259" w:lineRule="auto"/>
              <w:rPr>
                <w:b/>
              </w:rPr>
            </w:pPr>
          </w:p>
          <w:p w14:paraId="6CBB5FE3" w14:textId="77777777" w:rsidR="00900C14" w:rsidRDefault="00900C14" w:rsidP="003B5D91">
            <w:pPr>
              <w:spacing w:after="160" w:line="259" w:lineRule="auto"/>
              <w:rPr>
                <w:b/>
              </w:rPr>
            </w:pPr>
          </w:p>
          <w:p w14:paraId="5AC52D8D" w14:textId="5E8579F8" w:rsidR="00900C14" w:rsidRPr="00900C14" w:rsidRDefault="00900C14" w:rsidP="00900C14">
            <w:pPr>
              <w:spacing w:after="160" w:line="259" w:lineRule="auto"/>
              <w:jc w:val="center"/>
              <w:rPr>
                <w:bCs/>
              </w:rPr>
            </w:pPr>
            <w:r w:rsidRPr="00900C14">
              <w:rPr>
                <w:bCs/>
              </w:rPr>
              <w:t>Abdur Rahman, M. Hum</w:t>
            </w:r>
          </w:p>
        </w:tc>
      </w:tr>
      <w:tr w:rsidR="00062968" w:rsidRPr="00062968" w14:paraId="297CB50F" w14:textId="77777777" w:rsidTr="00607FBE">
        <w:trPr>
          <w:trHeight w:val="602"/>
        </w:trPr>
        <w:tc>
          <w:tcPr>
            <w:tcW w:w="2460" w:type="dxa"/>
            <w:gridSpan w:val="3"/>
            <w:vMerge w:val="restart"/>
          </w:tcPr>
          <w:p w14:paraId="6EC3782D" w14:textId="77777777" w:rsidR="00062968" w:rsidRPr="00062968" w:rsidRDefault="00062968" w:rsidP="00062968">
            <w:pPr>
              <w:spacing w:after="160" w:line="259" w:lineRule="auto"/>
              <w:rPr>
                <w:b/>
              </w:rPr>
            </w:pPr>
            <w:r w:rsidRPr="00062968">
              <w:rPr>
                <w:b/>
              </w:rPr>
              <w:t>Capaian</w:t>
            </w:r>
          </w:p>
          <w:p w14:paraId="5BE64996" w14:textId="77777777" w:rsidR="00062968" w:rsidRPr="00062968" w:rsidRDefault="00062968" w:rsidP="00062968">
            <w:pPr>
              <w:spacing w:after="160" w:line="259" w:lineRule="auto"/>
              <w:rPr>
                <w:b/>
              </w:rPr>
            </w:pPr>
            <w:r w:rsidRPr="00062968">
              <w:rPr>
                <w:b/>
              </w:rPr>
              <w:t>Pembelajaran (CP)</w:t>
            </w:r>
          </w:p>
          <w:p w14:paraId="2CA1E76B" w14:textId="77777777" w:rsidR="00062968" w:rsidRPr="00062968" w:rsidRDefault="00062968" w:rsidP="00062968">
            <w:pPr>
              <w:spacing w:after="160" w:line="259" w:lineRule="auto"/>
            </w:pPr>
          </w:p>
        </w:tc>
        <w:tc>
          <w:tcPr>
            <w:tcW w:w="15679" w:type="dxa"/>
            <w:gridSpan w:val="16"/>
            <w:shd w:val="clear" w:color="auto" w:fill="D0CECE" w:themeFill="background2" w:themeFillShade="E6"/>
          </w:tcPr>
          <w:p w14:paraId="5A37CB3C" w14:textId="77777777" w:rsidR="00062968" w:rsidRPr="00062968" w:rsidRDefault="00062968" w:rsidP="00062968">
            <w:pPr>
              <w:spacing w:after="160" w:line="259" w:lineRule="auto"/>
              <w:rPr>
                <w:b/>
              </w:rPr>
            </w:pPr>
            <w:r w:rsidRPr="00062968">
              <w:rPr>
                <w:b/>
              </w:rPr>
              <w:t xml:space="preserve">VISI PRODI </w:t>
            </w:r>
          </w:p>
        </w:tc>
      </w:tr>
      <w:tr w:rsidR="00062968" w:rsidRPr="00062968" w14:paraId="02ABB71C" w14:textId="77777777" w:rsidTr="007A5CD9">
        <w:trPr>
          <w:trHeight w:val="291"/>
        </w:trPr>
        <w:tc>
          <w:tcPr>
            <w:tcW w:w="2460" w:type="dxa"/>
            <w:gridSpan w:val="3"/>
            <w:vMerge/>
          </w:tcPr>
          <w:p w14:paraId="303AC862" w14:textId="77777777" w:rsidR="00062968" w:rsidRPr="00062968" w:rsidRDefault="00062968" w:rsidP="00062968">
            <w:pPr>
              <w:spacing w:after="160" w:line="259" w:lineRule="auto"/>
              <w:rPr>
                <w:b/>
              </w:rPr>
            </w:pPr>
          </w:p>
        </w:tc>
        <w:tc>
          <w:tcPr>
            <w:tcW w:w="15679" w:type="dxa"/>
            <w:gridSpan w:val="16"/>
            <w:shd w:val="clear" w:color="auto" w:fill="FFFFFF" w:themeFill="background1"/>
          </w:tcPr>
          <w:p w14:paraId="5A261976" w14:textId="49457F2D" w:rsidR="00062968" w:rsidRPr="00607FBE" w:rsidRDefault="001B7E09" w:rsidP="001B7E09">
            <w:pPr>
              <w:spacing w:after="160" w:line="259" w:lineRule="auto"/>
              <w:rPr>
                <w:bCs/>
              </w:rPr>
            </w:pPr>
            <w:r w:rsidRPr="001B7E09">
              <w:rPr>
                <w:bCs/>
              </w:rPr>
              <w:t>"Unggul dalam ilmu Sejarah Islam Melayu Nusantara yang kompetitif, berwawasan global, dan bereputasi internasional 2040."</w:t>
            </w:r>
          </w:p>
        </w:tc>
      </w:tr>
      <w:tr w:rsidR="00062968" w:rsidRPr="00062968" w14:paraId="4CFA03E0" w14:textId="77777777" w:rsidTr="007A5CD9">
        <w:tc>
          <w:tcPr>
            <w:tcW w:w="2460" w:type="dxa"/>
            <w:gridSpan w:val="3"/>
            <w:vMerge/>
          </w:tcPr>
          <w:p w14:paraId="109C6E96" w14:textId="77777777" w:rsidR="00062968" w:rsidRPr="00062968" w:rsidRDefault="00062968" w:rsidP="00062968">
            <w:pPr>
              <w:spacing w:after="160" w:line="259" w:lineRule="auto"/>
              <w:rPr>
                <w:b/>
              </w:rPr>
            </w:pPr>
          </w:p>
        </w:tc>
        <w:tc>
          <w:tcPr>
            <w:tcW w:w="15679" w:type="dxa"/>
            <w:gridSpan w:val="16"/>
            <w:shd w:val="clear" w:color="auto" w:fill="D0CECE" w:themeFill="background2" w:themeFillShade="E6"/>
          </w:tcPr>
          <w:p w14:paraId="5C4B39EC" w14:textId="77777777" w:rsidR="00062968" w:rsidRPr="00062968" w:rsidRDefault="00062968" w:rsidP="00062968">
            <w:pPr>
              <w:spacing w:after="160" w:line="259" w:lineRule="auto"/>
              <w:rPr>
                <w:bCs/>
              </w:rPr>
            </w:pPr>
            <w:r w:rsidRPr="00062968">
              <w:rPr>
                <w:bCs/>
              </w:rPr>
              <w:t>CPL-PRODI</w:t>
            </w:r>
          </w:p>
        </w:tc>
      </w:tr>
      <w:tr w:rsidR="00062968" w:rsidRPr="00062968" w14:paraId="530CC261" w14:textId="77777777" w:rsidTr="007A5CD9">
        <w:tc>
          <w:tcPr>
            <w:tcW w:w="2460" w:type="dxa"/>
            <w:gridSpan w:val="3"/>
            <w:vMerge/>
          </w:tcPr>
          <w:p w14:paraId="2E738CDB" w14:textId="77777777" w:rsidR="00062968" w:rsidRPr="00062968" w:rsidRDefault="00062968" w:rsidP="00062968">
            <w:pPr>
              <w:spacing w:after="160" w:line="259" w:lineRule="auto"/>
            </w:pPr>
          </w:p>
        </w:tc>
        <w:tc>
          <w:tcPr>
            <w:tcW w:w="15679" w:type="dxa"/>
            <w:gridSpan w:val="16"/>
          </w:tcPr>
          <w:p w14:paraId="640EF7DB" w14:textId="51E0EC5E" w:rsidR="0044339D" w:rsidRPr="001E0B96" w:rsidRDefault="0044339D" w:rsidP="001E0B96">
            <w:pPr>
              <w:pStyle w:val="NormalWeb"/>
              <w:numPr>
                <w:ilvl w:val="0"/>
                <w:numId w:val="17"/>
              </w:numPr>
              <w:spacing w:before="0" w:beforeAutospacing="0" w:after="0" w:afterAutospacing="0"/>
              <w:rPr>
                <w:rFonts w:asciiTheme="minorHAnsi" w:hAnsiTheme="minorHAnsi" w:cstheme="minorHAnsi"/>
                <w:sz w:val="22"/>
                <w:szCs w:val="22"/>
              </w:rPr>
            </w:pPr>
            <w:r w:rsidRPr="001E0B96">
              <w:rPr>
                <w:rStyle w:val="citation-54"/>
                <w:rFonts w:ascii="Calibri" w:eastAsiaTheme="majorEastAsia" w:hAnsi="Calibri" w:cs="Calibri"/>
                <w:sz w:val="22"/>
                <w:szCs w:val="22"/>
              </w:rPr>
              <w:t>S1</w:t>
            </w:r>
            <w:r>
              <w:rPr>
                <w:rStyle w:val="citation-54"/>
                <w:rFonts w:eastAsiaTheme="majorEastAsia"/>
                <w:b/>
                <w:bCs/>
              </w:rPr>
              <w:t>:</w:t>
            </w:r>
            <w:r>
              <w:rPr>
                <w:rStyle w:val="citation-54"/>
                <w:rFonts w:eastAsiaTheme="majorEastAsia"/>
              </w:rPr>
              <w:t xml:space="preserve"> </w:t>
            </w:r>
            <w:r w:rsidRPr="001E0B96">
              <w:rPr>
                <w:rStyle w:val="citation-54"/>
                <w:rFonts w:asciiTheme="minorHAnsi" w:eastAsiaTheme="majorEastAsia" w:hAnsiTheme="minorHAnsi" w:cstheme="minorHAnsi"/>
                <w:sz w:val="22"/>
                <w:szCs w:val="22"/>
              </w:rPr>
              <w:t>Bertakwa kepada Tuhan yang Maha Esa dan mampu menunjukkan sikap relegius dalam kehidupan perseorangan, masyarakat dan bangsa</w:t>
            </w:r>
            <w:r w:rsidRPr="001E0B96">
              <w:rPr>
                <w:rFonts w:asciiTheme="minorHAnsi" w:hAnsiTheme="minorHAnsi" w:cstheme="minorHAnsi"/>
                <w:sz w:val="22"/>
                <w:szCs w:val="22"/>
              </w:rPr>
              <w:t>.</w:t>
            </w:r>
          </w:p>
          <w:p w14:paraId="2D47862B" w14:textId="66634E8F" w:rsidR="0044339D" w:rsidRPr="001E0B96" w:rsidRDefault="0044339D" w:rsidP="001E0B96">
            <w:pPr>
              <w:pStyle w:val="NormalWeb"/>
              <w:numPr>
                <w:ilvl w:val="0"/>
                <w:numId w:val="17"/>
              </w:numPr>
              <w:spacing w:before="0" w:beforeAutospacing="0" w:after="0" w:afterAutospacing="0"/>
              <w:rPr>
                <w:rFonts w:asciiTheme="minorHAnsi" w:hAnsiTheme="minorHAnsi" w:cstheme="minorHAnsi"/>
                <w:sz w:val="22"/>
                <w:szCs w:val="22"/>
              </w:rPr>
            </w:pPr>
            <w:r w:rsidRPr="001E0B96">
              <w:rPr>
                <w:rStyle w:val="citation-53"/>
                <w:rFonts w:asciiTheme="minorHAnsi" w:hAnsiTheme="minorHAnsi" w:cstheme="minorHAnsi"/>
                <w:sz w:val="22"/>
                <w:szCs w:val="22"/>
              </w:rPr>
              <w:lastRenderedPageBreak/>
              <w:t>S2: Menjunjung tinggi nilai kemanusiaan dalam menjalankan tugas berdasarkan agama, moral dan etika</w:t>
            </w:r>
            <w:r w:rsidRPr="001E0B96">
              <w:rPr>
                <w:rFonts w:asciiTheme="minorHAnsi" w:hAnsiTheme="minorHAnsi" w:cstheme="minorHAnsi"/>
                <w:sz w:val="22"/>
                <w:szCs w:val="22"/>
              </w:rPr>
              <w:t>.</w:t>
            </w:r>
          </w:p>
          <w:p w14:paraId="5C676255" w14:textId="0AC9A1EA" w:rsidR="0044339D" w:rsidRPr="001E0B96" w:rsidRDefault="0044339D" w:rsidP="001E0B96">
            <w:pPr>
              <w:pStyle w:val="NormalWeb"/>
              <w:numPr>
                <w:ilvl w:val="0"/>
                <w:numId w:val="17"/>
              </w:numPr>
              <w:spacing w:before="0" w:beforeAutospacing="0" w:after="0" w:afterAutospacing="0"/>
              <w:rPr>
                <w:rStyle w:val="citation-71"/>
                <w:rFonts w:asciiTheme="minorHAnsi" w:hAnsiTheme="minorHAnsi" w:cstheme="minorHAnsi"/>
                <w:sz w:val="22"/>
                <w:szCs w:val="22"/>
              </w:rPr>
            </w:pPr>
            <w:r w:rsidRPr="001E0B96">
              <w:rPr>
                <w:rStyle w:val="citation-52"/>
                <w:rFonts w:asciiTheme="minorHAnsi" w:hAnsiTheme="minorHAnsi" w:cstheme="minorHAnsi"/>
                <w:sz w:val="22"/>
                <w:szCs w:val="22"/>
              </w:rPr>
              <w:t xml:space="preserve">KU1: </w:t>
            </w:r>
            <w:r w:rsidRPr="001E0B96">
              <w:rPr>
                <w:rStyle w:val="citation-71"/>
                <w:rFonts w:asciiTheme="minorHAnsi" w:hAnsiTheme="minorHAnsi" w:cstheme="minorHAnsi"/>
                <w:sz w:val="22"/>
                <w:szCs w:val="22"/>
              </w:rPr>
              <w:t>Mampu menerapkan pemikiran logis, kritis, sistematis, dan inovatif dalam kontek pengembangan atau implementasi ilmu pengetahuan dan teknologi yang memperhatikan dan menerapkan nilai humaniora yang sesuai dengan bidang keahliannya</w:t>
            </w:r>
          </w:p>
          <w:p w14:paraId="31233C13" w14:textId="77777777" w:rsidR="001E0B96" w:rsidRPr="001E0B96" w:rsidRDefault="001E0B96" w:rsidP="001E0B96">
            <w:pPr>
              <w:pStyle w:val="NormalWeb"/>
              <w:numPr>
                <w:ilvl w:val="0"/>
                <w:numId w:val="17"/>
              </w:numPr>
              <w:spacing w:before="0" w:beforeAutospacing="0" w:after="0" w:afterAutospacing="0"/>
              <w:rPr>
                <w:rFonts w:asciiTheme="minorHAnsi" w:hAnsiTheme="minorHAnsi" w:cstheme="minorHAnsi"/>
                <w:sz w:val="22"/>
                <w:szCs w:val="22"/>
              </w:rPr>
            </w:pPr>
            <w:r w:rsidRPr="001E0B96">
              <w:rPr>
                <w:rStyle w:val="citation-71"/>
                <w:rFonts w:asciiTheme="minorHAnsi" w:hAnsiTheme="minorHAnsi" w:cstheme="minorHAnsi"/>
                <w:sz w:val="22"/>
                <w:szCs w:val="22"/>
              </w:rPr>
              <w:t xml:space="preserve">KU4: </w:t>
            </w:r>
            <w:r w:rsidRPr="001E0B96">
              <w:rPr>
                <w:rFonts w:asciiTheme="minorHAnsi" w:hAnsiTheme="minorHAnsi" w:cstheme="minorHAnsi"/>
                <w:sz w:val="22"/>
                <w:szCs w:val="22"/>
              </w:rPr>
              <w:t>Mampu mengambil keputusan secara tepat, dalam konteks penyelasaian masalah di bidang keahliannya berdasarkan hasil analisis informasi dan data.</w:t>
            </w:r>
          </w:p>
          <w:p w14:paraId="6B9ED821" w14:textId="63CE3405" w:rsidR="001E0B96" w:rsidRPr="001E0B96" w:rsidRDefault="001E0B96" w:rsidP="001E0B96">
            <w:pPr>
              <w:pStyle w:val="NormalWeb"/>
              <w:numPr>
                <w:ilvl w:val="0"/>
                <w:numId w:val="17"/>
              </w:numPr>
              <w:spacing w:before="0" w:beforeAutospacing="0" w:after="0" w:afterAutospacing="0"/>
              <w:rPr>
                <w:rFonts w:asciiTheme="minorHAnsi" w:hAnsiTheme="minorHAnsi" w:cstheme="minorHAnsi"/>
                <w:sz w:val="22"/>
                <w:szCs w:val="22"/>
              </w:rPr>
            </w:pPr>
            <w:r w:rsidRPr="001E0B96">
              <w:rPr>
                <w:rFonts w:asciiTheme="minorHAnsi" w:hAnsiTheme="minorHAnsi" w:cstheme="minorHAnsi"/>
                <w:sz w:val="22"/>
                <w:szCs w:val="22"/>
              </w:rPr>
              <w:t xml:space="preserve">KU7: Mampu berkolaborasi dalam </w:t>
            </w:r>
            <w:r w:rsidRPr="001E0B96">
              <w:rPr>
                <w:rFonts w:asciiTheme="minorHAnsi" w:hAnsiTheme="minorHAnsi" w:cstheme="minorHAnsi"/>
                <w:i/>
                <w:iCs/>
                <w:sz w:val="22"/>
                <w:szCs w:val="22"/>
              </w:rPr>
              <w:t>team</w:t>
            </w:r>
            <w:r w:rsidRPr="001E0B96">
              <w:rPr>
                <w:rFonts w:asciiTheme="minorHAnsi" w:hAnsiTheme="minorHAnsi" w:cstheme="minorHAnsi"/>
                <w:sz w:val="22"/>
                <w:szCs w:val="22"/>
              </w:rPr>
              <w:t>, menunjukkan kemampuan kreatif (</w:t>
            </w:r>
            <w:r w:rsidRPr="001E0B96">
              <w:rPr>
                <w:rFonts w:asciiTheme="minorHAnsi" w:hAnsiTheme="minorHAnsi" w:cstheme="minorHAnsi"/>
                <w:i/>
                <w:iCs/>
                <w:sz w:val="22"/>
                <w:szCs w:val="22"/>
              </w:rPr>
              <w:t>creativity skill</w:t>
            </w:r>
            <w:r w:rsidRPr="001E0B96">
              <w:rPr>
                <w:rFonts w:asciiTheme="minorHAnsi" w:hAnsiTheme="minorHAnsi" w:cstheme="minorHAnsi"/>
                <w:sz w:val="22"/>
                <w:szCs w:val="22"/>
              </w:rPr>
              <w:t>), inovatif (</w:t>
            </w:r>
            <w:r w:rsidRPr="001E0B96">
              <w:rPr>
                <w:rFonts w:asciiTheme="minorHAnsi" w:hAnsiTheme="minorHAnsi" w:cstheme="minorHAnsi"/>
                <w:i/>
                <w:iCs/>
                <w:sz w:val="22"/>
                <w:szCs w:val="22"/>
              </w:rPr>
              <w:t>innovation skill</w:t>
            </w:r>
            <w:r w:rsidRPr="001E0B96">
              <w:rPr>
                <w:rFonts w:asciiTheme="minorHAnsi" w:hAnsiTheme="minorHAnsi" w:cstheme="minorHAnsi"/>
                <w:sz w:val="22"/>
                <w:szCs w:val="22"/>
              </w:rPr>
              <w:t>), berpikir kritis (</w:t>
            </w:r>
            <w:r w:rsidRPr="001E0B96">
              <w:rPr>
                <w:rFonts w:asciiTheme="minorHAnsi" w:hAnsiTheme="minorHAnsi" w:cstheme="minorHAnsi"/>
                <w:i/>
                <w:iCs/>
                <w:sz w:val="22"/>
                <w:szCs w:val="22"/>
              </w:rPr>
              <w:t>critical thinking</w:t>
            </w:r>
            <w:r w:rsidRPr="001E0B96">
              <w:rPr>
                <w:rFonts w:asciiTheme="minorHAnsi" w:hAnsiTheme="minorHAnsi" w:cstheme="minorHAnsi"/>
                <w:sz w:val="22"/>
                <w:szCs w:val="22"/>
              </w:rPr>
              <w:t>), dan pemecahan masalah (</w:t>
            </w:r>
            <w:r w:rsidRPr="001E0B96">
              <w:rPr>
                <w:rFonts w:asciiTheme="minorHAnsi" w:hAnsiTheme="minorHAnsi" w:cstheme="minorHAnsi"/>
                <w:i/>
                <w:iCs/>
                <w:sz w:val="22"/>
                <w:szCs w:val="22"/>
              </w:rPr>
              <w:t>problem solving skill</w:t>
            </w:r>
            <w:r w:rsidRPr="001E0B96">
              <w:rPr>
                <w:rFonts w:asciiTheme="minorHAnsi" w:hAnsiTheme="minorHAnsi" w:cstheme="minorHAnsi"/>
                <w:sz w:val="22"/>
                <w:szCs w:val="22"/>
              </w:rPr>
              <w:t>) dalam pengembangan keilmuan dan pelaksanaan tugas di dunia kerja</w:t>
            </w:r>
          </w:p>
          <w:p w14:paraId="78AE9854" w14:textId="3975AA3B" w:rsidR="001E0B96" w:rsidRPr="001E0B96" w:rsidRDefault="001E0B96" w:rsidP="001E0B96">
            <w:pPr>
              <w:pStyle w:val="NormalWeb"/>
              <w:numPr>
                <w:ilvl w:val="0"/>
                <w:numId w:val="17"/>
              </w:numPr>
              <w:spacing w:before="0" w:beforeAutospacing="0" w:after="0" w:afterAutospacing="0"/>
              <w:rPr>
                <w:rFonts w:asciiTheme="minorHAnsi" w:hAnsiTheme="minorHAnsi" w:cstheme="minorHAnsi"/>
                <w:sz w:val="22"/>
                <w:szCs w:val="22"/>
              </w:rPr>
            </w:pPr>
            <w:r w:rsidRPr="001E0B96">
              <w:rPr>
                <w:rFonts w:asciiTheme="minorHAnsi" w:hAnsiTheme="minorHAnsi" w:cstheme="minorHAnsi"/>
                <w:sz w:val="22"/>
                <w:szCs w:val="22"/>
              </w:rPr>
              <w:t>KK5: Mampu memanfaatkan sumber-sumber sejarah, baik sumber lisan, tulisan, maupun dalam bentuk digital untuk penulisan sejarah peradaban Islam.</w:t>
            </w:r>
          </w:p>
          <w:p w14:paraId="3D9D3526" w14:textId="314323CD" w:rsidR="002E24A2" w:rsidRPr="004A3583" w:rsidRDefault="002E24A2" w:rsidP="001E0B96">
            <w:pPr>
              <w:pStyle w:val="ListParagraph"/>
              <w:rPr>
                <w:bCs/>
              </w:rPr>
            </w:pPr>
          </w:p>
        </w:tc>
      </w:tr>
      <w:tr w:rsidR="00062968" w:rsidRPr="00062968" w14:paraId="1976370C" w14:textId="77777777" w:rsidTr="007A5CD9">
        <w:tc>
          <w:tcPr>
            <w:tcW w:w="2460" w:type="dxa"/>
            <w:gridSpan w:val="3"/>
            <w:vMerge/>
          </w:tcPr>
          <w:p w14:paraId="2B89D955" w14:textId="77777777" w:rsidR="00062968" w:rsidRPr="00062968" w:rsidRDefault="00062968" w:rsidP="00062968">
            <w:pPr>
              <w:spacing w:after="160" w:line="259" w:lineRule="auto"/>
            </w:pPr>
          </w:p>
        </w:tc>
        <w:tc>
          <w:tcPr>
            <w:tcW w:w="15679" w:type="dxa"/>
            <w:gridSpan w:val="16"/>
            <w:shd w:val="clear" w:color="auto" w:fill="D0CECE" w:themeFill="background2" w:themeFillShade="E6"/>
          </w:tcPr>
          <w:p w14:paraId="62636067" w14:textId="77777777" w:rsidR="00062968" w:rsidRPr="00062968" w:rsidRDefault="00062968" w:rsidP="00062968">
            <w:pPr>
              <w:spacing w:after="160" w:line="259" w:lineRule="auto"/>
              <w:rPr>
                <w:b/>
              </w:rPr>
            </w:pPr>
            <w:r w:rsidRPr="00062968">
              <w:rPr>
                <w:b/>
              </w:rPr>
              <w:t xml:space="preserve">CP-MK  </w:t>
            </w:r>
          </w:p>
        </w:tc>
      </w:tr>
      <w:tr w:rsidR="00062968" w:rsidRPr="00062968" w14:paraId="659F5159" w14:textId="77777777" w:rsidTr="007A5CD9">
        <w:tc>
          <w:tcPr>
            <w:tcW w:w="2460" w:type="dxa"/>
            <w:gridSpan w:val="3"/>
            <w:vMerge/>
          </w:tcPr>
          <w:p w14:paraId="672A82DA" w14:textId="77777777" w:rsidR="00062968" w:rsidRPr="00062968" w:rsidRDefault="00062968" w:rsidP="00062968">
            <w:pPr>
              <w:spacing w:after="160" w:line="259" w:lineRule="auto"/>
            </w:pPr>
            <w:bookmarkStart w:id="1" w:name="_Hlk210147832"/>
          </w:p>
        </w:tc>
        <w:tc>
          <w:tcPr>
            <w:tcW w:w="15679" w:type="dxa"/>
            <w:gridSpan w:val="16"/>
            <w:shd w:val="clear" w:color="auto" w:fill="FFFFFF" w:themeFill="background1"/>
          </w:tcPr>
          <w:p w14:paraId="41EE2DA3" w14:textId="77777777" w:rsidR="00C23E8D" w:rsidRDefault="00C23E8D" w:rsidP="00C23E8D">
            <w:pPr>
              <w:numPr>
                <w:ilvl w:val="0"/>
                <w:numId w:val="12"/>
              </w:numPr>
            </w:pPr>
            <w:r>
              <w:t>Menunjukkan sikap bertaqwa dan memiliki kesadaran relegius yang tercermin dalam perilaku sehari-hari, khususnya dalam menjalankan ibadah.</w:t>
            </w:r>
          </w:p>
          <w:p w14:paraId="2C2AA41B" w14:textId="30CF2F56" w:rsidR="00C23E8D" w:rsidRDefault="00C23E8D" w:rsidP="00C23E8D">
            <w:pPr>
              <w:numPr>
                <w:ilvl w:val="0"/>
                <w:numId w:val="12"/>
              </w:numPr>
            </w:pPr>
            <w:r>
              <w:t>Mampu menginternalisasi nilai-nilai keimanan (iman, Islam, dan ihsan) sebagai landasan dalam memahami dan menjalankan syariat ibadah.</w:t>
            </w:r>
          </w:p>
          <w:p w14:paraId="7714E421" w14:textId="28B5D9E5" w:rsidR="00C23E8D" w:rsidRDefault="00C23E8D" w:rsidP="002D628B">
            <w:pPr>
              <w:numPr>
                <w:ilvl w:val="0"/>
                <w:numId w:val="12"/>
              </w:numPr>
            </w:pPr>
            <w:r>
              <w:t>Menunjukkan sikap jujur dan bertanggung jawab dalam setiap pelaksanaan tata cara ibadah sesuai tuntunan syariat.</w:t>
            </w:r>
          </w:p>
          <w:p w14:paraId="1821AC0E" w14:textId="77777777" w:rsidR="00CC0685" w:rsidRDefault="00C23E8D" w:rsidP="002D628B">
            <w:pPr>
              <w:numPr>
                <w:ilvl w:val="0"/>
                <w:numId w:val="12"/>
              </w:numPr>
            </w:pPr>
            <w:r>
              <w:t>Mampu menunjukkan sikap toleran dan menghargai perbedaan pandangan (khilafiyah) dalam praktik ibadah di masyaraka</w:t>
            </w:r>
            <w:r w:rsidR="002D628B">
              <w:t>t</w:t>
            </w:r>
          </w:p>
          <w:p w14:paraId="5AEA06F7" w14:textId="77777777" w:rsidR="002D628B" w:rsidRDefault="002D628B" w:rsidP="002D628B">
            <w:pPr>
              <w:numPr>
                <w:ilvl w:val="0"/>
                <w:numId w:val="12"/>
              </w:numPr>
            </w:pPr>
            <w:r>
              <w:t>Mampu menerapkan pemikiran logis dan sistematis untuk memahami dan menjelaskan konsep dasar thaharah (bersuci) beserta dalil-dalilnya.</w:t>
            </w:r>
          </w:p>
          <w:p w14:paraId="04CD76A1" w14:textId="4EB02667" w:rsidR="002D628B" w:rsidRDefault="002D628B" w:rsidP="002D628B">
            <w:pPr>
              <w:numPr>
                <w:ilvl w:val="0"/>
                <w:numId w:val="12"/>
              </w:numPr>
            </w:pPr>
            <w:r>
              <w:t>Mampu menganalisis dan mengidentifikasi perbedaan antara hadats dan najis serta tata cara pensuciannya.</w:t>
            </w:r>
          </w:p>
          <w:p w14:paraId="6EBB9DBE" w14:textId="46234092" w:rsidR="002D628B" w:rsidRDefault="002D628B" w:rsidP="002D628B">
            <w:pPr>
              <w:numPr>
                <w:ilvl w:val="0"/>
                <w:numId w:val="12"/>
              </w:numPr>
            </w:pPr>
            <w:r>
              <w:t>Mampu mengambil keputusan yang tepat tentang syarat sah, rukun, dan sunnah ibadah shalat saat dihadapkan pada situasi tertentu (misalnya shalat dalam perjalanan atau sakit).</w:t>
            </w:r>
          </w:p>
          <w:p w14:paraId="3905F4CD" w14:textId="4CDA8EAB" w:rsidR="002D628B" w:rsidRDefault="002D628B" w:rsidP="002D628B">
            <w:pPr>
              <w:numPr>
                <w:ilvl w:val="0"/>
                <w:numId w:val="12"/>
              </w:numPr>
            </w:pPr>
            <w:r>
              <w:t>Mampu menganalisis dan menentukan kewajiban, perhitungan, dan distribusi zakat secara tepat berdasarkan data yang diberikan.</w:t>
            </w:r>
          </w:p>
          <w:p w14:paraId="2597ED32" w14:textId="2A813959" w:rsidR="002D628B" w:rsidRDefault="002D628B" w:rsidP="002D628B">
            <w:pPr>
              <w:numPr>
                <w:ilvl w:val="0"/>
                <w:numId w:val="12"/>
              </w:numPr>
            </w:pPr>
            <w:r>
              <w:t>Mampu berkolaborasi dalam kelompok untuk memecahkan masalah (problem-solving) yang terkait dengan praktik ibadah puasa dan haji/umrah yang jarang ditemui.</w:t>
            </w:r>
          </w:p>
          <w:p w14:paraId="32BA5925" w14:textId="77777777" w:rsidR="002D628B" w:rsidRDefault="002D628B" w:rsidP="002D628B">
            <w:pPr>
              <w:numPr>
                <w:ilvl w:val="0"/>
                <w:numId w:val="12"/>
              </w:numPr>
            </w:pPr>
            <w:r>
              <w:t>Mampu menunjukkan keterampilan berpikir kritis untuk membandingkan dan mengevaluasi berbagai pendapat fikih tentang suatu masalah ibadah.</w:t>
            </w:r>
          </w:p>
          <w:p w14:paraId="42962E12" w14:textId="77777777" w:rsidR="002D628B" w:rsidRDefault="002D628B" w:rsidP="002D628B">
            <w:pPr>
              <w:numPr>
                <w:ilvl w:val="0"/>
                <w:numId w:val="12"/>
              </w:numPr>
            </w:pPr>
            <w:r>
              <w:t>Mampu memanfaatkan dan merujuk pada sumber-sumber primer (Al-Qur'an dan Hadis) untuk menjelaskan dalil-dalil hukum ibadah.</w:t>
            </w:r>
          </w:p>
          <w:p w14:paraId="6D2EC72A" w14:textId="77777777" w:rsidR="002D628B" w:rsidRDefault="002D628B" w:rsidP="002D628B">
            <w:pPr>
              <w:numPr>
                <w:ilvl w:val="0"/>
                <w:numId w:val="12"/>
              </w:numPr>
            </w:pPr>
            <w:r>
              <w:t>Mampu menggunakan literatur fikih (kitab-kitab turats/klasik dan kontemporer) untuk menjelaskan tata cara ibadah shalat dan puasa.</w:t>
            </w:r>
          </w:p>
          <w:p w14:paraId="0EB2187D" w14:textId="77777777" w:rsidR="002D628B" w:rsidRDefault="002D628B" w:rsidP="002D628B">
            <w:pPr>
              <w:numPr>
                <w:ilvl w:val="0"/>
                <w:numId w:val="12"/>
              </w:numPr>
            </w:pPr>
            <w:r>
              <w:t>Menguasai konsep, rukun, syarat, dan tata cara pelaksanaan ibadah utama, yaitu shalat, zakat, puasa, haji, dan umrah secara komprehensif.</w:t>
            </w:r>
          </w:p>
          <w:p w14:paraId="6FF358B7" w14:textId="4891713D" w:rsidR="002D628B" w:rsidRPr="00607FBE" w:rsidRDefault="002D628B" w:rsidP="002D628B">
            <w:pPr>
              <w:numPr>
                <w:ilvl w:val="0"/>
                <w:numId w:val="12"/>
              </w:numPr>
            </w:pPr>
            <w:r>
              <w:t>Menguasai prinsip-prinsip fikih yang mendasari kemudahan (takhfif) dan kekeringanan (rukhshah) dalam ibadah.</w:t>
            </w:r>
          </w:p>
        </w:tc>
      </w:tr>
      <w:bookmarkEnd w:id="1"/>
      <w:tr w:rsidR="00062968" w:rsidRPr="00062968" w14:paraId="248D8099" w14:textId="77777777" w:rsidTr="007A5CD9">
        <w:tc>
          <w:tcPr>
            <w:tcW w:w="2460" w:type="dxa"/>
            <w:gridSpan w:val="3"/>
            <w:vMerge/>
          </w:tcPr>
          <w:p w14:paraId="2C00C0B0" w14:textId="77777777" w:rsidR="00062968" w:rsidRPr="00062968" w:rsidRDefault="00062968" w:rsidP="00062968">
            <w:pPr>
              <w:spacing w:after="160" w:line="259" w:lineRule="auto"/>
            </w:pPr>
          </w:p>
        </w:tc>
        <w:tc>
          <w:tcPr>
            <w:tcW w:w="15679" w:type="dxa"/>
            <w:gridSpan w:val="16"/>
            <w:tcBorders>
              <w:bottom w:val="single" w:sz="4" w:space="0" w:color="auto"/>
            </w:tcBorders>
            <w:shd w:val="clear" w:color="auto" w:fill="D0CECE" w:themeFill="background2" w:themeFillShade="E6"/>
          </w:tcPr>
          <w:p w14:paraId="33ECF55B" w14:textId="77777777" w:rsidR="00062968" w:rsidRPr="00062968" w:rsidRDefault="00062968" w:rsidP="00062968">
            <w:pPr>
              <w:spacing w:after="160" w:line="259" w:lineRule="auto"/>
              <w:rPr>
                <w:b/>
                <w:lang w:val="id-ID"/>
              </w:rPr>
            </w:pPr>
            <w:r w:rsidRPr="00062968">
              <w:rPr>
                <w:b/>
                <w:lang w:val="id-ID"/>
              </w:rPr>
              <w:t xml:space="preserve">KETERKAITAN ANTARA CPL DAN CPMK </w:t>
            </w:r>
          </w:p>
        </w:tc>
      </w:tr>
      <w:tr w:rsidR="00607FBE" w:rsidRPr="00062968" w14:paraId="5A99CC81" w14:textId="77777777" w:rsidTr="006E4F53">
        <w:trPr>
          <w:trHeight w:val="352"/>
        </w:trPr>
        <w:tc>
          <w:tcPr>
            <w:tcW w:w="2460" w:type="dxa"/>
            <w:gridSpan w:val="3"/>
            <w:vMerge/>
          </w:tcPr>
          <w:p w14:paraId="638B2D92" w14:textId="77777777" w:rsidR="00607FBE" w:rsidRPr="00062968" w:rsidRDefault="00607FBE" w:rsidP="00607FBE">
            <w:pPr>
              <w:spacing w:after="160" w:line="259" w:lineRule="auto"/>
            </w:pPr>
          </w:p>
        </w:tc>
        <w:tc>
          <w:tcPr>
            <w:tcW w:w="796" w:type="dxa"/>
            <w:gridSpan w:val="2"/>
            <w:shd w:val="clear" w:color="auto" w:fill="FFFFFF" w:themeFill="background1"/>
          </w:tcPr>
          <w:p w14:paraId="6D601885" w14:textId="3083EDC8" w:rsidR="00607FBE" w:rsidRPr="00062968" w:rsidRDefault="00607FBE" w:rsidP="00607FBE">
            <w:pPr>
              <w:spacing w:after="160" w:line="259" w:lineRule="auto"/>
              <w:rPr>
                <w:b/>
                <w:bCs/>
              </w:rPr>
            </w:pPr>
            <w:r>
              <w:rPr>
                <w:rFonts w:ascii="Arial" w:hAnsi="Arial" w:cs="Arial"/>
                <w:b/>
                <w:sz w:val="20"/>
                <w:szCs w:val="20"/>
              </w:rPr>
              <w:t>NO</w:t>
            </w:r>
          </w:p>
        </w:tc>
        <w:tc>
          <w:tcPr>
            <w:tcW w:w="708" w:type="dxa"/>
            <w:shd w:val="clear" w:color="auto" w:fill="FFFFFF" w:themeFill="background1"/>
          </w:tcPr>
          <w:p w14:paraId="1A99A865" w14:textId="25B8B530" w:rsidR="00607FBE" w:rsidRPr="00062968" w:rsidRDefault="00607FBE" w:rsidP="00607FBE">
            <w:pPr>
              <w:spacing w:after="160" w:line="259" w:lineRule="auto"/>
              <w:rPr>
                <w:b/>
                <w:bCs/>
              </w:rPr>
            </w:pPr>
            <w:r>
              <w:rPr>
                <w:rFonts w:ascii="Arial" w:hAnsi="Arial" w:cs="Arial"/>
                <w:b/>
                <w:sz w:val="20"/>
                <w:szCs w:val="20"/>
              </w:rPr>
              <w:t>CPL</w:t>
            </w:r>
          </w:p>
        </w:tc>
        <w:tc>
          <w:tcPr>
            <w:tcW w:w="5103" w:type="dxa"/>
            <w:gridSpan w:val="4"/>
            <w:shd w:val="clear" w:color="auto" w:fill="FFFFFF" w:themeFill="background1"/>
          </w:tcPr>
          <w:p w14:paraId="13DDEAC2" w14:textId="718BD2C1" w:rsidR="00607FBE" w:rsidRPr="00062968" w:rsidRDefault="00607FBE" w:rsidP="00607FBE">
            <w:pPr>
              <w:spacing w:after="160" w:line="259" w:lineRule="auto"/>
            </w:pPr>
            <w:r>
              <w:rPr>
                <w:rFonts w:ascii="Arial" w:hAnsi="Arial" w:cs="Arial"/>
                <w:b/>
                <w:sz w:val="20"/>
                <w:szCs w:val="20"/>
              </w:rPr>
              <w:t>DESKRIPSI</w:t>
            </w:r>
          </w:p>
        </w:tc>
        <w:tc>
          <w:tcPr>
            <w:tcW w:w="2410" w:type="dxa"/>
            <w:gridSpan w:val="2"/>
            <w:shd w:val="clear" w:color="auto" w:fill="FFFFFF" w:themeFill="background1"/>
          </w:tcPr>
          <w:p w14:paraId="4383D391" w14:textId="41898F09" w:rsidR="00607FBE" w:rsidRPr="00062968" w:rsidRDefault="00607FBE" w:rsidP="00607FBE">
            <w:pPr>
              <w:spacing w:after="160" w:line="259" w:lineRule="auto"/>
            </w:pPr>
            <w:r>
              <w:rPr>
                <w:rFonts w:ascii="Arial" w:hAnsi="Arial" w:cs="Arial"/>
                <w:b/>
                <w:sz w:val="20"/>
                <w:szCs w:val="20"/>
              </w:rPr>
              <w:t>CPMK TERKAIT</w:t>
            </w:r>
          </w:p>
        </w:tc>
        <w:tc>
          <w:tcPr>
            <w:tcW w:w="6662" w:type="dxa"/>
            <w:gridSpan w:val="7"/>
            <w:shd w:val="clear" w:color="auto" w:fill="FFFFFF" w:themeFill="background1"/>
          </w:tcPr>
          <w:p w14:paraId="33583945" w14:textId="3DD60390" w:rsidR="00607FBE" w:rsidRPr="00062968" w:rsidRDefault="00607FBE" w:rsidP="00607FBE">
            <w:pPr>
              <w:spacing w:after="160" w:line="259" w:lineRule="auto"/>
            </w:pPr>
            <w:r>
              <w:rPr>
                <w:rFonts w:ascii="Arial" w:hAnsi="Arial" w:cs="Arial"/>
                <w:b/>
                <w:sz w:val="20"/>
                <w:szCs w:val="20"/>
              </w:rPr>
              <w:t>ANALISA KETERKAITAN</w:t>
            </w:r>
          </w:p>
        </w:tc>
      </w:tr>
      <w:tr w:rsidR="00607FBE" w:rsidRPr="00062968" w14:paraId="7CC0A480" w14:textId="77777777" w:rsidTr="007128F4">
        <w:trPr>
          <w:trHeight w:val="420"/>
        </w:trPr>
        <w:tc>
          <w:tcPr>
            <w:tcW w:w="2460" w:type="dxa"/>
            <w:gridSpan w:val="3"/>
            <w:vMerge/>
          </w:tcPr>
          <w:p w14:paraId="594752CB" w14:textId="77777777" w:rsidR="00607FBE" w:rsidRPr="00062968" w:rsidRDefault="00607FBE" w:rsidP="00607FBE">
            <w:pPr>
              <w:spacing w:after="160" w:line="259" w:lineRule="auto"/>
            </w:pPr>
          </w:p>
        </w:tc>
        <w:tc>
          <w:tcPr>
            <w:tcW w:w="796" w:type="dxa"/>
            <w:gridSpan w:val="2"/>
          </w:tcPr>
          <w:p w14:paraId="20401F19" w14:textId="5B75EE5E" w:rsidR="00607FBE" w:rsidRPr="00062968" w:rsidRDefault="00607FBE" w:rsidP="00607FBE">
            <w:pPr>
              <w:spacing w:after="160" w:line="259" w:lineRule="auto"/>
            </w:pPr>
            <w:r>
              <w:rPr>
                <w:rFonts w:ascii="Arial" w:hAnsi="Arial" w:cs="Arial"/>
                <w:sz w:val="20"/>
                <w:szCs w:val="20"/>
              </w:rPr>
              <w:t>1</w:t>
            </w:r>
          </w:p>
        </w:tc>
        <w:tc>
          <w:tcPr>
            <w:tcW w:w="708" w:type="dxa"/>
          </w:tcPr>
          <w:p w14:paraId="66F6FEBE" w14:textId="31ED8E6D" w:rsidR="00607FBE" w:rsidRDefault="00607FBE" w:rsidP="00223E88">
            <w:pPr>
              <w:rPr>
                <w:rFonts w:ascii="Arial" w:hAnsi="Arial" w:cs="Arial"/>
                <w:sz w:val="20"/>
                <w:szCs w:val="20"/>
              </w:rPr>
            </w:pPr>
          </w:p>
          <w:p w14:paraId="56F5C464" w14:textId="011E2E20" w:rsidR="00607FBE" w:rsidRPr="00062968" w:rsidRDefault="00576786" w:rsidP="00607FBE">
            <w:pPr>
              <w:spacing w:after="160" w:line="259" w:lineRule="auto"/>
            </w:pPr>
            <w:r>
              <w:t>S1</w:t>
            </w:r>
          </w:p>
        </w:tc>
        <w:tc>
          <w:tcPr>
            <w:tcW w:w="5103" w:type="dxa"/>
            <w:gridSpan w:val="4"/>
          </w:tcPr>
          <w:p w14:paraId="2D7C2704" w14:textId="6F44296B" w:rsidR="00607FBE" w:rsidRPr="00062968" w:rsidRDefault="00FE7B80" w:rsidP="00FE7B80">
            <w:r w:rsidRPr="00FE7B80">
              <w:t>Bertakwa kepada Tuhan yang Maha Esa dan mampu menunjukkan sikap relegius dalam kehidupan perseorangan, masyarakat dan bangsa.</w:t>
            </w:r>
          </w:p>
        </w:tc>
        <w:tc>
          <w:tcPr>
            <w:tcW w:w="2410" w:type="dxa"/>
            <w:gridSpan w:val="2"/>
          </w:tcPr>
          <w:p w14:paraId="0EF19381" w14:textId="1B496BA9" w:rsidR="00607FBE" w:rsidRPr="000A5D9B" w:rsidRDefault="00E95FBF" w:rsidP="000A5D9B">
            <w:pPr>
              <w:rPr>
                <w:rFonts w:ascii="Arial" w:hAnsi="Arial" w:cs="Arial"/>
                <w:sz w:val="20"/>
                <w:szCs w:val="20"/>
              </w:rPr>
            </w:pPr>
            <w:r>
              <w:rPr>
                <w:rFonts w:ascii="Arial" w:hAnsi="Arial" w:cs="Arial"/>
                <w:sz w:val="20"/>
                <w:szCs w:val="20"/>
              </w:rPr>
              <w:t>1,</w:t>
            </w:r>
            <w:r w:rsidR="00AF777C">
              <w:rPr>
                <w:rFonts w:ascii="Arial" w:hAnsi="Arial" w:cs="Arial"/>
                <w:sz w:val="20"/>
                <w:szCs w:val="20"/>
              </w:rPr>
              <w:t xml:space="preserve"> 2, </w:t>
            </w:r>
          </w:p>
        </w:tc>
        <w:tc>
          <w:tcPr>
            <w:tcW w:w="6662" w:type="dxa"/>
            <w:gridSpan w:val="7"/>
          </w:tcPr>
          <w:p w14:paraId="64B4878A" w14:textId="00CCE585" w:rsidR="00607FBE" w:rsidRPr="00062968" w:rsidRDefault="00FE7B80" w:rsidP="00FE7B80">
            <w:pPr>
              <w:spacing w:after="160" w:line="259" w:lineRule="auto"/>
            </w:pPr>
            <w:r w:rsidRPr="00FE7B80">
              <w:t>Penguasaan materi dasar Fiqh Ibadah (Rukun Iman/Islam) secara langsung menuntut dan membuktikan pemahaman mahasiswa terhadap nilai ketakwaan dan internalisasi nilai keimanan.</w:t>
            </w:r>
            <w:r>
              <w:t xml:space="preserve"> </w:t>
            </w:r>
          </w:p>
        </w:tc>
      </w:tr>
      <w:tr w:rsidR="000F60B0" w:rsidRPr="00062968" w14:paraId="19A27DE4" w14:textId="77777777" w:rsidTr="007128F4">
        <w:trPr>
          <w:trHeight w:val="420"/>
        </w:trPr>
        <w:tc>
          <w:tcPr>
            <w:tcW w:w="2460" w:type="dxa"/>
            <w:gridSpan w:val="3"/>
            <w:vMerge/>
          </w:tcPr>
          <w:p w14:paraId="35EFA602" w14:textId="77777777" w:rsidR="000F60B0" w:rsidRPr="00062968" w:rsidRDefault="000F60B0" w:rsidP="00607FBE"/>
        </w:tc>
        <w:tc>
          <w:tcPr>
            <w:tcW w:w="796" w:type="dxa"/>
            <w:gridSpan w:val="2"/>
          </w:tcPr>
          <w:p w14:paraId="45C07C0F" w14:textId="09C449DB" w:rsidR="000F60B0" w:rsidRDefault="000F60B0" w:rsidP="00607FBE">
            <w:pPr>
              <w:rPr>
                <w:rFonts w:ascii="Arial" w:hAnsi="Arial" w:cs="Arial"/>
                <w:sz w:val="20"/>
                <w:szCs w:val="20"/>
              </w:rPr>
            </w:pPr>
            <w:r>
              <w:rPr>
                <w:rFonts w:ascii="Arial" w:hAnsi="Arial" w:cs="Arial"/>
                <w:sz w:val="20"/>
                <w:szCs w:val="20"/>
              </w:rPr>
              <w:t>2</w:t>
            </w:r>
          </w:p>
        </w:tc>
        <w:tc>
          <w:tcPr>
            <w:tcW w:w="708" w:type="dxa"/>
          </w:tcPr>
          <w:p w14:paraId="0464236B" w14:textId="0FED9B23" w:rsidR="000F60B0" w:rsidRDefault="00FE7B80" w:rsidP="00223E88">
            <w:pPr>
              <w:rPr>
                <w:rFonts w:ascii="Arial" w:hAnsi="Arial" w:cs="Arial"/>
                <w:sz w:val="20"/>
                <w:szCs w:val="20"/>
              </w:rPr>
            </w:pPr>
            <w:r>
              <w:rPr>
                <w:rFonts w:ascii="Arial" w:hAnsi="Arial" w:cs="Arial"/>
                <w:sz w:val="20"/>
                <w:szCs w:val="20"/>
              </w:rPr>
              <w:t>S</w:t>
            </w:r>
            <w:r w:rsidR="00B15931">
              <w:rPr>
                <w:rFonts w:ascii="Arial" w:hAnsi="Arial" w:cs="Arial"/>
                <w:sz w:val="20"/>
                <w:szCs w:val="20"/>
              </w:rPr>
              <w:t>2</w:t>
            </w:r>
          </w:p>
        </w:tc>
        <w:tc>
          <w:tcPr>
            <w:tcW w:w="5103" w:type="dxa"/>
            <w:gridSpan w:val="4"/>
          </w:tcPr>
          <w:p w14:paraId="10AF7CCA" w14:textId="7FA8C1FC" w:rsidR="000F60B0" w:rsidRPr="004D1467" w:rsidRDefault="00FE7B80" w:rsidP="00FE7B80">
            <w:pPr>
              <w:rPr>
                <w:rFonts w:ascii="Arial" w:hAnsi="Arial" w:cs="Arial"/>
                <w:sz w:val="20"/>
                <w:szCs w:val="20"/>
              </w:rPr>
            </w:pPr>
            <w:r w:rsidRPr="004D1467">
              <w:rPr>
                <w:rFonts w:ascii="Arial" w:hAnsi="Arial" w:cs="Arial"/>
                <w:sz w:val="20"/>
                <w:szCs w:val="20"/>
              </w:rPr>
              <w:t xml:space="preserve">Menjunjung tinggi nilai kemanusiaan dalam menjalankan tugas berdasarkan agama, moral dan </w:t>
            </w:r>
            <w:r w:rsidRPr="004D1467">
              <w:rPr>
                <w:rFonts w:ascii="Arial" w:hAnsi="Arial" w:cs="Arial"/>
                <w:sz w:val="20"/>
                <w:szCs w:val="20"/>
              </w:rPr>
              <w:lastRenderedPageBreak/>
              <w:t>etika.</w:t>
            </w:r>
          </w:p>
        </w:tc>
        <w:tc>
          <w:tcPr>
            <w:tcW w:w="2410" w:type="dxa"/>
            <w:gridSpan w:val="2"/>
          </w:tcPr>
          <w:p w14:paraId="37531EB6" w14:textId="4B6F9DAF" w:rsidR="000F60B0" w:rsidRDefault="00FE7B80" w:rsidP="000A5D9B">
            <w:pPr>
              <w:rPr>
                <w:rFonts w:ascii="Arial" w:hAnsi="Arial" w:cs="Arial"/>
                <w:sz w:val="20"/>
                <w:szCs w:val="20"/>
              </w:rPr>
            </w:pPr>
            <w:r>
              <w:rPr>
                <w:rFonts w:ascii="Arial" w:hAnsi="Arial" w:cs="Arial"/>
                <w:sz w:val="20"/>
                <w:szCs w:val="20"/>
              </w:rPr>
              <w:lastRenderedPageBreak/>
              <w:t>3, 4</w:t>
            </w:r>
          </w:p>
        </w:tc>
        <w:tc>
          <w:tcPr>
            <w:tcW w:w="6662" w:type="dxa"/>
            <w:gridSpan w:val="7"/>
          </w:tcPr>
          <w:p w14:paraId="0ACDF0FB" w14:textId="5CA951FE" w:rsidR="000F60B0" w:rsidRPr="00DC7225" w:rsidRDefault="00FE7B80" w:rsidP="00FE7B80">
            <w:r w:rsidRPr="00FE7B80">
              <w:t xml:space="preserve">Kesadaran menjalankan ibadah dengan integritas (jujur dan </w:t>
            </w:r>
            <w:r w:rsidRPr="00FE7B80">
              <w:lastRenderedPageBreak/>
              <w:t xml:space="preserve">bertanggung jawab) mencerminkan moral dan etika agama, sementara penghargaan terhadap perbedaan praktik ibadah (khilafiyah) menunjukkan pengamalan etika sosial dan kemanusiaan </w:t>
            </w:r>
          </w:p>
        </w:tc>
      </w:tr>
      <w:tr w:rsidR="00B15931" w:rsidRPr="00062968" w14:paraId="4D93EF84" w14:textId="77777777" w:rsidTr="007128F4">
        <w:trPr>
          <w:trHeight w:val="420"/>
        </w:trPr>
        <w:tc>
          <w:tcPr>
            <w:tcW w:w="2460" w:type="dxa"/>
            <w:gridSpan w:val="3"/>
            <w:vMerge/>
          </w:tcPr>
          <w:p w14:paraId="32D1BE21" w14:textId="77777777" w:rsidR="00B15931" w:rsidRPr="00062968" w:rsidRDefault="00B15931" w:rsidP="00607FBE"/>
        </w:tc>
        <w:tc>
          <w:tcPr>
            <w:tcW w:w="796" w:type="dxa"/>
            <w:gridSpan w:val="2"/>
          </w:tcPr>
          <w:p w14:paraId="3377C338" w14:textId="3F5867D4" w:rsidR="00B15931" w:rsidRDefault="00B15931" w:rsidP="00607FBE">
            <w:pPr>
              <w:rPr>
                <w:rFonts w:ascii="Arial" w:hAnsi="Arial" w:cs="Arial"/>
                <w:sz w:val="20"/>
                <w:szCs w:val="20"/>
              </w:rPr>
            </w:pPr>
            <w:r>
              <w:rPr>
                <w:rFonts w:ascii="Arial" w:hAnsi="Arial" w:cs="Arial"/>
                <w:sz w:val="20"/>
                <w:szCs w:val="20"/>
              </w:rPr>
              <w:t>3</w:t>
            </w:r>
          </w:p>
        </w:tc>
        <w:tc>
          <w:tcPr>
            <w:tcW w:w="708" w:type="dxa"/>
          </w:tcPr>
          <w:p w14:paraId="1488FCE9" w14:textId="0E0DD5C8" w:rsidR="00B15931" w:rsidRDefault="00B15931" w:rsidP="00223E88">
            <w:pPr>
              <w:rPr>
                <w:rFonts w:ascii="Arial" w:hAnsi="Arial" w:cs="Arial"/>
                <w:sz w:val="20"/>
                <w:szCs w:val="20"/>
              </w:rPr>
            </w:pPr>
            <w:r>
              <w:rPr>
                <w:rFonts w:ascii="Arial" w:hAnsi="Arial" w:cs="Arial"/>
                <w:sz w:val="20"/>
                <w:szCs w:val="20"/>
              </w:rPr>
              <w:t>KU</w:t>
            </w:r>
            <w:r w:rsidR="004D1467">
              <w:rPr>
                <w:rFonts w:ascii="Arial" w:hAnsi="Arial" w:cs="Arial"/>
                <w:sz w:val="20"/>
                <w:szCs w:val="20"/>
              </w:rPr>
              <w:t>1</w:t>
            </w:r>
          </w:p>
        </w:tc>
        <w:tc>
          <w:tcPr>
            <w:tcW w:w="5103" w:type="dxa"/>
            <w:gridSpan w:val="4"/>
          </w:tcPr>
          <w:p w14:paraId="665B27A5" w14:textId="1706A95D" w:rsidR="00B15931" w:rsidRPr="004D1467" w:rsidRDefault="004D1467" w:rsidP="004D1467">
            <w:pPr>
              <w:rPr>
                <w:rFonts w:ascii="Arial" w:hAnsi="Arial" w:cs="Arial"/>
                <w:bCs/>
                <w:sz w:val="20"/>
                <w:szCs w:val="20"/>
              </w:rPr>
            </w:pPr>
            <w:r w:rsidRPr="004D1467">
              <w:rPr>
                <w:rFonts w:ascii="Arial" w:hAnsi="Arial" w:cs="Arial"/>
                <w:bCs/>
                <w:sz w:val="20"/>
                <w:szCs w:val="20"/>
              </w:rPr>
              <w:t>Mampu menerapkan pemikiran logis, kritis, sistematis, dan inovatif dalam konteks pengembangan atau implementasi ilmu pengetahuan dan teknologi yang memperhatikan dan menerapkan nilai humaniora yang sesuai dengan bidang keahliannya.</w:t>
            </w:r>
          </w:p>
        </w:tc>
        <w:tc>
          <w:tcPr>
            <w:tcW w:w="2410" w:type="dxa"/>
            <w:gridSpan w:val="2"/>
          </w:tcPr>
          <w:p w14:paraId="520CDD33" w14:textId="545E26E7" w:rsidR="00B15931" w:rsidRDefault="004D1467" w:rsidP="000A5D9B">
            <w:pPr>
              <w:rPr>
                <w:rFonts w:ascii="Arial" w:hAnsi="Arial" w:cs="Arial"/>
                <w:sz w:val="20"/>
                <w:szCs w:val="20"/>
              </w:rPr>
            </w:pPr>
            <w:r>
              <w:rPr>
                <w:rFonts w:ascii="Arial" w:hAnsi="Arial" w:cs="Arial"/>
                <w:sz w:val="20"/>
                <w:szCs w:val="20"/>
              </w:rPr>
              <w:t>5, 6</w:t>
            </w:r>
          </w:p>
        </w:tc>
        <w:tc>
          <w:tcPr>
            <w:tcW w:w="6662" w:type="dxa"/>
            <w:gridSpan w:val="7"/>
          </w:tcPr>
          <w:p w14:paraId="528EDBD2" w14:textId="52AEFDBC" w:rsidR="00B15931" w:rsidRDefault="004D1467" w:rsidP="004D1467">
            <w:r>
              <w:t>K</w:t>
            </w:r>
            <w:r w:rsidRPr="004D1467">
              <w:t>emampuan berpikir sistematis diukur melalui pemahaman konsep dasar thaharah (bersuci) secara logis dan runtut, serta analisis sistematis dalam membedakan hadats, najis, dan cara pensuciannya</w:t>
            </w:r>
            <w:r>
              <w:t>.</w:t>
            </w:r>
          </w:p>
        </w:tc>
      </w:tr>
      <w:tr w:rsidR="004D1467" w:rsidRPr="00062968" w14:paraId="508139C7" w14:textId="77777777" w:rsidTr="007128F4">
        <w:trPr>
          <w:trHeight w:val="420"/>
        </w:trPr>
        <w:tc>
          <w:tcPr>
            <w:tcW w:w="2460" w:type="dxa"/>
            <w:gridSpan w:val="3"/>
            <w:vMerge/>
          </w:tcPr>
          <w:p w14:paraId="309559DB" w14:textId="77777777" w:rsidR="004D1467" w:rsidRPr="00062968" w:rsidRDefault="004D1467" w:rsidP="00607FBE"/>
        </w:tc>
        <w:tc>
          <w:tcPr>
            <w:tcW w:w="796" w:type="dxa"/>
            <w:gridSpan w:val="2"/>
          </w:tcPr>
          <w:p w14:paraId="6CA4E86B" w14:textId="08926F86" w:rsidR="004D1467" w:rsidRDefault="004D1467" w:rsidP="00607FBE">
            <w:pPr>
              <w:rPr>
                <w:rFonts w:ascii="Arial" w:hAnsi="Arial" w:cs="Arial"/>
                <w:sz w:val="20"/>
                <w:szCs w:val="20"/>
              </w:rPr>
            </w:pPr>
            <w:r>
              <w:rPr>
                <w:rFonts w:ascii="Arial" w:hAnsi="Arial" w:cs="Arial"/>
                <w:sz w:val="20"/>
                <w:szCs w:val="20"/>
              </w:rPr>
              <w:t>4</w:t>
            </w:r>
          </w:p>
        </w:tc>
        <w:tc>
          <w:tcPr>
            <w:tcW w:w="708" w:type="dxa"/>
          </w:tcPr>
          <w:p w14:paraId="0D75441D" w14:textId="7D2DD844" w:rsidR="004D1467" w:rsidRDefault="004D1467" w:rsidP="00223E88">
            <w:pPr>
              <w:rPr>
                <w:rFonts w:ascii="Arial" w:hAnsi="Arial" w:cs="Arial"/>
                <w:sz w:val="20"/>
                <w:szCs w:val="20"/>
              </w:rPr>
            </w:pPr>
            <w:r>
              <w:rPr>
                <w:rFonts w:ascii="Arial" w:hAnsi="Arial" w:cs="Arial"/>
                <w:sz w:val="20"/>
                <w:szCs w:val="20"/>
              </w:rPr>
              <w:t>KU4</w:t>
            </w:r>
          </w:p>
        </w:tc>
        <w:tc>
          <w:tcPr>
            <w:tcW w:w="5103" w:type="dxa"/>
            <w:gridSpan w:val="4"/>
          </w:tcPr>
          <w:p w14:paraId="66C2CE18" w14:textId="44DC7CBD" w:rsidR="004D1467" w:rsidRPr="004D1467" w:rsidRDefault="004D1467" w:rsidP="004D1467">
            <w:pPr>
              <w:rPr>
                <w:rFonts w:ascii="Arial" w:hAnsi="Arial" w:cs="Arial"/>
                <w:sz w:val="20"/>
                <w:szCs w:val="20"/>
              </w:rPr>
            </w:pPr>
            <w:r w:rsidRPr="004D1467">
              <w:rPr>
                <w:rFonts w:ascii="Arial" w:hAnsi="Arial" w:cs="Arial"/>
                <w:sz w:val="20"/>
                <w:szCs w:val="20"/>
              </w:rPr>
              <w:t>Mampu mengambil keputusan secara tepat, dalam konteks penyelasaian masalah di bidang keahliannya berdasarkan hasil analisis informasi dan data.</w:t>
            </w:r>
          </w:p>
        </w:tc>
        <w:tc>
          <w:tcPr>
            <w:tcW w:w="2410" w:type="dxa"/>
            <w:gridSpan w:val="2"/>
          </w:tcPr>
          <w:p w14:paraId="5A696C72" w14:textId="7C996333" w:rsidR="004D1467" w:rsidRDefault="004D1467" w:rsidP="000A5D9B">
            <w:pPr>
              <w:rPr>
                <w:rFonts w:ascii="Arial" w:hAnsi="Arial" w:cs="Arial"/>
                <w:sz w:val="20"/>
                <w:szCs w:val="20"/>
              </w:rPr>
            </w:pPr>
            <w:r>
              <w:rPr>
                <w:rFonts w:ascii="Arial" w:hAnsi="Arial" w:cs="Arial"/>
                <w:sz w:val="20"/>
                <w:szCs w:val="20"/>
              </w:rPr>
              <w:t>7, 8</w:t>
            </w:r>
          </w:p>
        </w:tc>
        <w:tc>
          <w:tcPr>
            <w:tcW w:w="6662" w:type="dxa"/>
            <w:gridSpan w:val="7"/>
          </w:tcPr>
          <w:p w14:paraId="197249AD" w14:textId="60611EB8" w:rsidR="004D1467" w:rsidRPr="007071B9" w:rsidRDefault="007071B9" w:rsidP="007071B9">
            <w:r w:rsidRPr="007071B9">
              <w:t>Mahasiswa dilatih membuat keputusan fikih yang tepat terkait shalat (syarat, rukun, kondisi khusus) dan mampu menganalisis data (harta dan nisab) untuk menentukan kewajiban zakat secara akurat.</w:t>
            </w:r>
          </w:p>
        </w:tc>
      </w:tr>
      <w:tr w:rsidR="007071B9" w:rsidRPr="00062968" w14:paraId="0395D971" w14:textId="77777777" w:rsidTr="007128F4">
        <w:trPr>
          <w:trHeight w:val="420"/>
        </w:trPr>
        <w:tc>
          <w:tcPr>
            <w:tcW w:w="2460" w:type="dxa"/>
            <w:gridSpan w:val="3"/>
            <w:vMerge/>
          </w:tcPr>
          <w:p w14:paraId="2923E9EB" w14:textId="77777777" w:rsidR="007071B9" w:rsidRPr="00062968" w:rsidRDefault="007071B9" w:rsidP="00607FBE"/>
        </w:tc>
        <w:tc>
          <w:tcPr>
            <w:tcW w:w="796" w:type="dxa"/>
            <w:gridSpan w:val="2"/>
          </w:tcPr>
          <w:p w14:paraId="61D19F6E" w14:textId="26C384B7" w:rsidR="007071B9" w:rsidRDefault="007071B9" w:rsidP="00607FBE">
            <w:pPr>
              <w:rPr>
                <w:rFonts w:ascii="Arial" w:hAnsi="Arial" w:cs="Arial"/>
                <w:sz w:val="20"/>
                <w:szCs w:val="20"/>
              </w:rPr>
            </w:pPr>
            <w:r>
              <w:rPr>
                <w:rFonts w:ascii="Arial" w:hAnsi="Arial" w:cs="Arial"/>
                <w:sz w:val="20"/>
                <w:szCs w:val="20"/>
              </w:rPr>
              <w:t>5</w:t>
            </w:r>
          </w:p>
        </w:tc>
        <w:tc>
          <w:tcPr>
            <w:tcW w:w="708" w:type="dxa"/>
          </w:tcPr>
          <w:p w14:paraId="41DE2E9B" w14:textId="6A1C2CEC" w:rsidR="007071B9" w:rsidRDefault="007071B9" w:rsidP="00223E88">
            <w:pPr>
              <w:rPr>
                <w:rFonts w:ascii="Arial" w:hAnsi="Arial" w:cs="Arial"/>
                <w:sz w:val="20"/>
                <w:szCs w:val="20"/>
              </w:rPr>
            </w:pPr>
            <w:r>
              <w:rPr>
                <w:rFonts w:ascii="Arial" w:hAnsi="Arial" w:cs="Arial"/>
                <w:sz w:val="20"/>
                <w:szCs w:val="20"/>
              </w:rPr>
              <w:t>KU7</w:t>
            </w:r>
          </w:p>
        </w:tc>
        <w:tc>
          <w:tcPr>
            <w:tcW w:w="5103" w:type="dxa"/>
            <w:gridSpan w:val="4"/>
          </w:tcPr>
          <w:p w14:paraId="03AEBC84" w14:textId="19C0D637" w:rsidR="007071B9" w:rsidRPr="007071B9" w:rsidRDefault="007071B9" w:rsidP="007071B9">
            <w:pPr>
              <w:rPr>
                <w:rFonts w:ascii="Arial" w:hAnsi="Arial" w:cs="Arial"/>
                <w:sz w:val="20"/>
                <w:szCs w:val="20"/>
              </w:rPr>
            </w:pPr>
            <w:r w:rsidRPr="007071B9">
              <w:rPr>
                <w:rFonts w:ascii="Arial" w:hAnsi="Arial" w:cs="Arial"/>
                <w:sz w:val="20"/>
                <w:szCs w:val="20"/>
              </w:rPr>
              <w:t xml:space="preserve">Mampu berkolaborasi dalam </w:t>
            </w:r>
            <w:r w:rsidRPr="007071B9">
              <w:rPr>
                <w:rFonts w:ascii="Arial" w:hAnsi="Arial" w:cs="Arial"/>
                <w:i/>
                <w:iCs/>
                <w:sz w:val="20"/>
                <w:szCs w:val="20"/>
              </w:rPr>
              <w:t>team</w:t>
            </w:r>
            <w:r w:rsidRPr="007071B9">
              <w:rPr>
                <w:rFonts w:ascii="Arial" w:hAnsi="Arial" w:cs="Arial"/>
                <w:sz w:val="20"/>
                <w:szCs w:val="20"/>
              </w:rPr>
              <w:t>, menunjukkan kemampuan kreatif (</w:t>
            </w:r>
            <w:r w:rsidRPr="007071B9">
              <w:rPr>
                <w:rFonts w:ascii="Arial" w:hAnsi="Arial" w:cs="Arial"/>
                <w:i/>
                <w:iCs/>
                <w:sz w:val="20"/>
                <w:szCs w:val="20"/>
              </w:rPr>
              <w:t>creativity skill</w:t>
            </w:r>
            <w:r w:rsidRPr="007071B9">
              <w:rPr>
                <w:rFonts w:ascii="Arial" w:hAnsi="Arial" w:cs="Arial"/>
                <w:sz w:val="20"/>
                <w:szCs w:val="20"/>
              </w:rPr>
              <w:t>), inovatif (</w:t>
            </w:r>
            <w:r w:rsidRPr="007071B9">
              <w:rPr>
                <w:rFonts w:ascii="Arial" w:hAnsi="Arial" w:cs="Arial"/>
                <w:i/>
                <w:iCs/>
                <w:sz w:val="20"/>
                <w:szCs w:val="20"/>
              </w:rPr>
              <w:t>innovation skill</w:t>
            </w:r>
            <w:r w:rsidRPr="007071B9">
              <w:rPr>
                <w:rFonts w:ascii="Arial" w:hAnsi="Arial" w:cs="Arial"/>
                <w:sz w:val="20"/>
                <w:szCs w:val="20"/>
              </w:rPr>
              <w:t>), berpikir kritis (</w:t>
            </w:r>
            <w:r w:rsidRPr="007071B9">
              <w:rPr>
                <w:rFonts w:ascii="Arial" w:hAnsi="Arial" w:cs="Arial"/>
                <w:i/>
                <w:iCs/>
                <w:sz w:val="20"/>
                <w:szCs w:val="20"/>
              </w:rPr>
              <w:t>critical thinking</w:t>
            </w:r>
            <w:r w:rsidRPr="007071B9">
              <w:rPr>
                <w:rFonts w:ascii="Arial" w:hAnsi="Arial" w:cs="Arial"/>
                <w:sz w:val="20"/>
                <w:szCs w:val="20"/>
              </w:rPr>
              <w:t>), dan pemecahan masalah (</w:t>
            </w:r>
            <w:r w:rsidRPr="007071B9">
              <w:rPr>
                <w:rFonts w:ascii="Arial" w:hAnsi="Arial" w:cs="Arial"/>
                <w:i/>
                <w:iCs/>
                <w:sz w:val="20"/>
                <w:szCs w:val="20"/>
              </w:rPr>
              <w:t>problem solving skill</w:t>
            </w:r>
            <w:r w:rsidRPr="007071B9">
              <w:rPr>
                <w:rFonts w:ascii="Arial" w:hAnsi="Arial" w:cs="Arial"/>
                <w:sz w:val="20"/>
                <w:szCs w:val="20"/>
              </w:rPr>
              <w:t>) dalam pengembangan keilmuan dan pelaksanaan tugas di dunia kerja.</w:t>
            </w:r>
          </w:p>
        </w:tc>
        <w:tc>
          <w:tcPr>
            <w:tcW w:w="2410" w:type="dxa"/>
            <w:gridSpan w:val="2"/>
          </w:tcPr>
          <w:p w14:paraId="6182BD03" w14:textId="685D2200" w:rsidR="007071B9" w:rsidRDefault="007071B9" w:rsidP="000A5D9B">
            <w:pPr>
              <w:rPr>
                <w:rFonts w:ascii="Arial" w:hAnsi="Arial" w:cs="Arial"/>
                <w:sz w:val="20"/>
                <w:szCs w:val="20"/>
              </w:rPr>
            </w:pPr>
            <w:r>
              <w:rPr>
                <w:rFonts w:ascii="Arial" w:hAnsi="Arial" w:cs="Arial"/>
                <w:sz w:val="20"/>
                <w:szCs w:val="20"/>
              </w:rPr>
              <w:t>9, 10</w:t>
            </w:r>
          </w:p>
        </w:tc>
        <w:tc>
          <w:tcPr>
            <w:tcW w:w="6662" w:type="dxa"/>
            <w:gridSpan w:val="7"/>
          </w:tcPr>
          <w:p w14:paraId="6F9A0A9B" w14:textId="595B1F7C" w:rsidR="007071B9" w:rsidRPr="007071B9" w:rsidRDefault="007071B9" w:rsidP="007071B9">
            <w:r w:rsidRPr="007071B9">
              <w:t>CP-MK ini diimplementasikan melalui latihan memecahkan masalah ibadah yang kompleks melalui kolaborasi tim saat membahas rukun haji/umrah dan puasa, serta kemampuan berpikir kritis saat membandingkan dan mengevaluasi beragam pendapat fikih.</w:t>
            </w:r>
          </w:p>
        </w:tc>
      </w:tr>
      <w:tr w:rsidR="00A008CF" w:rsidRPr="00062968" w14:paraId="23859465" w14:textId="77777777" w:rsidTr="007128F4">
        <w:trPr>
          <w:trHeight w:val="420"/>
        </w:trPr>
        <w:tc>
          <w:tcPr>
            <w:tcW w:w="2460" w:type="dxa"/>
            <w:gridSpan w:val="3"/>
            <w:vMerge/>
          </w:tcPr>
          <w:p w14:paraId="6F1701BB" w14:textId="77777777" w:rsidR="00A008CF" w:rsidRPr="00062968" w:rsidRDefault="00A008CF" w:rsidP="00607FBE"/>
        </w:tc>
        <w:tc>
          <w:tcPr>
            <w:tcW w:w="796" w:type="dxa"/>
            <w:gridSpan w:val="2"/>
          </w:tcPr>
          <w:p w14:paraId="60AA4769" w14:textId="569AB06B" w:rsidR="00A008CF" w:rsidRDefault="00A008CF" w:rsidP="00607FBE">
            <w:pPr>
              <w:rPr>
                <w:rFonts w:ascii="Arial" w:hAnsi="Arial" w:cs="Arial"/>
                <w:sz w:val="20"/>
                <w:szCs w:val="20"/>
              </w:rPr>
            </w:pPr>
            <w:r>
              <w:rPr>
                <w:rFonts w:ascii="Arial" w:hAnsi="Arial" w:cs="Arial"/>
                <w:sz w:val="20"/>
                <w:szCs w:val="20"/>
              </w:rPr>
              <w:t>6</w:t>
            </w:r>
          </w:p>
        </w:tc>
        <w:tc>
          <w:tcPr>
            <w:tcW w:w="708" w:type="dxa"/>
          </w:tcPr>
          <w:p w14:paraId="7F82774F" w14:textId="4691E207" w:rsidR="00A008CF" w:rsidRDefault="00A008CF" w:rsidP="00223E88">
            <w:pPr>
              <w:rPr>
                <w:rFonts w:ascii="Arial" w:hAnsi="Arial" w:cs="Arial"/>
                <w:sz w:val="20"/>
                <w:szCs w:val="20"/>
              </w:rPr>
            </w:pPr>
            <w:r>
              <w:rPr>
                <w:rFonts w:ascii="Arial" w:hAnsi="Arial" w:cs="Arial"/>
                <w:sz w:val="20"/>
                <w:szCs w:val="20"/>
              </w:rPr>
              <w:t>KK4</w:t>
            </w:r>
          </w:p>
        </w:tc>
        <w:tc>
          <w:tcPr>
            <w:tcW w:w="5103" w:type="dxa"/>
            <w:gridSpan w:val="4"/>
          </w:tcPr>
          <w:p w14:paraId="4B280EAE" w14:textId="7CC8145C" w:rsidR="00A008CF" w:rsidRPr="007071B9" w:rsidRDefault="00A008CF" w:rsidP="00A008CF">
            <w:pPr>
              <w:rPr>
                <w:rFonts w:ascii="Arial" w:hAnsi="Arial" w:cs="Arial"/>
                <w:sz w:val="20"/>
                <w:szCs w:val="20"/>
              </w:rPr>
            </w:pPr>
            <w:r w:rsidRPr="00A008CF">
              <w:rPr>
                <w:rFonts w:ascii="Arial" w:hAnsi="Arial" w:cs="Arial"/>
                <w:sz w:val="20"/>
                <w:szCs w:val="20"/>
              </w:rPr>
              <w:t xml:space="preserve">Mampu memanfaatkan </w:t>
            </w:r>
            <w:r w:rsidRPr="00A008CF">
              <w:rPr>
                <w:rFonts w:ascii="Arial" w:hAnsi="Arial" w:cs="Arial"/>
                <w:b/>
                <w:bCs/>
                <w:sz w:val="20"/>
                <w:szCs w:val="20"/>
              </w:rPr>
              <w:t>naskah</w:t>
            </w:r>
            <w:r w:rsidRPr="00A008CF">
              <w:rPr>
                <w:rFonts w:ascii="Arial" w:hAnsi="Arial" w:cs="Arial"/>
                <w:sz w:val="20"/>
                <w:szCs w:val="20"/>
              </w:rPr>
              <w:t xml:space="preserve"> sebagai sumber sejarah peradaban Islam</w:t>
            </w:r>
          </w:p>
        </w:tc>
        <w:tc>
          <w:tcPr>
            <w:tcW w:w="2410" w:type="dxa"/>
            <w:gridSpan w:val="2"/>
          </w:tcPr>
          <w:p w14:paraId="5AC80226" w14:textId="2F50DB9E" w:rsidR="00A008CF" w:rsidRDefault="00A008CF" w:rsidP="000A5D9B">
            <w:pPr>
              <w:rPr>
                <w:rFonts w:ascii="Arial" w:hAnsi="Arial" w:cs="Arial"/>
                <w:sz w:val="20"/>
                <w:szCs w:val="20"/>
              </w:rPr>
            </w:pPr>
            <w:r>
              <w:rPr>
                <w:rFonts w:ascii="Arial" w:hAnsi="Arial" w:cs="Arial"/>
                <w:sz w:val="20"/>
                <w:szCs w:val="20"/>
              </w:rPr>
              <w:t>11, 12</w:t>
            </w:r>
          </w:p>
        </w:tc>
        <w:tc>
          <w:tcPr>
            <w:tcW w:w="6662" w:type="dxa"/>
            <w:gridSpan w:val="7"/>
          </w:tcPr>
          <w:p w14:paraId="46075CF2" w14:textId="20B5FD29" w:rsidR="00A008CF" w:rsidRPr="00A008CF" w:rsidRDefault="00A008CF" w:rsidP="00A008CF">
            <w:r w:rsidRPr="00A008CF">
              <w:t xml:space="preserve">Meskipun fokus utama adalah pemanfaatan naskah untuk sejarah, dalam konteks Mata Kuliah Fiqh Ibadah, "naskah" diinterpretasikan sebagai </w:t>
            </w:r>
            <w:r w:rsidRPr="00A008CF">
              <w:rPr>
                <w:i/>
                <w:iCs/>
              </w:rPr>
              <w:t>kitab-kitab turats/klasik fikih</w:t>
            </w:r>
            <w:r w:rsidRPr="00A008CF">
              <w:t xml:space="preserve"> (sumber tekstual primer keislaman).</w:t>
            </w:r>
          </w:p>
        </w:tc>
      </w:tr>
      <w:tr w:rsidR="007071B9" w:rsidRPr="00062968" w14:paraId="60C41BF7" w14:textId="77777777" w:rsidTr="007128F4">
        <w:trPr>
          <w:trHeight w:val="420"/>
        </w:trPr>
        <w:tc>
          <w:tcPr>
            <w:tcW w:w="2460" w:type="dxa"/>
            <w:gridSpan w:val="3"/>
            <w:vMerge/>
          </w:tcPr>
          <w:p w14:paraId="018D0A14" w14:textId="77777777" w:rsidR="007071B9" w:rsidRPr="00062968" w:rsidRDefault="007071B9" w:rsidP="00607FBE"/>
        </w:tc>
        <w:tc>
          <w:tcPr>
            <w:tcW w:w="796" w:type="dxa"/>
            <w:gridSpan w:val="2"/>
          </w:tcPr>
          <w:p w14:paraId="1AC860CF" w14:textId="45CF312A" w:rsidR="007071B9" w:rsidRDefault="00A008CF" w:rsidP="00607FBE">
            <w:pPr>
              <w:rPr>
                <w:rFonts w:ascii="Arial" w:hAnsi="Arial" w:cs="Arial"/>
                <w:sz w:val="20"/>
                <w:szCs w:val="20"/>
              </w:rPr>
            </w:pPr>
            <w:r>
              <w:rPr>
                <w:rFonts w:ascii="Arial" w:hAnsi="Arial" w:cs="Arial"/>
                <w:sz w:val="20"/>
                <w:szCs w:val="20"/>
              </w:rPr>
              <w:t>7</w:t>
            </w:r>
          </w:p>
        </w:tc>
        <w:tc>
          <w:tcPr>
            <w:tcW w:w="708" w:type="dxa"/>
          </w:tcPr>
          <w:p w14:paraId="143699E1" w14:textId="4CE918BE" w:rsidR="007071B9" w:rsidRDefault="007071B9" w:rsidP="00223E88">
            <w:pPr>
              <w:rPr>
                <w:rFonts w:ascii="Arial" w:hAnsi="Arial" w:cs="Arial"/>
                <w:sz w:val="20"/>
                <w:szCs w:val="20"/>
              </w:rPr>
            </w:pPr>
            <w:r>
              <w:rPr>
                <w:rFonts w:ascii="Arial" w:hAnsi="Arial" w:cs="Arial"/>
                <w:sz w:val="20"/>
                <w:szCs w:val="20"/>
              </w:rPr>
              <w:t>KK5</w:t>
            </w:r>
          </w:p>
        </w:tc>
        <w:tc>
          <w:tcPr>
            <w:tcW w:w="5103" w:type="dxa"/>
            <w:gridSpan w:val="4"/>
          </w:tcPr>
          <w:p w14:paraId="0DB9FFF5" w14:textId="6E9520D5" w:rsidR="007071B9" w:rsidRPr="007071B9" w:rsidRDefault="007071B9" w:rsidP="007071B9">
            <w:pPr>
              <w:rPr>
                <w:rFonts w:ascii="Arial" w:hAnsi="Arial" w:cs="Arial"/>
                <w:sz w:val="20"/>
                <w:szCs w:val="20"/>
              </w:rPr>
            </w:pPr>
            <w:r w:rsidRPr="007071B9">
              <w:rPr>
                <w:rFonts w:ascii="Arial" w:hAnsi="Arial" w:cs="Arial"/>
                <w:sz w:val="20"/>
                <w:szCs w:val="20"/>
              </w:rPr>
              <w:t>Mampu memanfaatkan sumber-sumber sejarah, baik sumber lisan, tulisan, maupun dalam bentuk digital untuk penulisan sejarah peradaban Islam.</w:t>
            </w:r>
          </w:p>
        </w:tc>
        <w:tc>
          <w:tcPr>
            <w:tcW w:w="2410" w:type="dxa"/>
            <w:gridSpan w:val="2"/>
          </w:tcPr>
          <w:p w14:paraId="339D001B" w14:textId="3A6AD22D" w:rsidR="007071B9" w:rsidRDefault="007071B9" w:rsidP="000A5D9B">
            <w:pPr>
              <w:rPr>
                <w:rFonts w:ascii="Arial" w:hAnsi="Arial" w:cs="Arial"/>
                <w:sz w:val="20"/>
                <w:szCs w:val="20"/>
              </w:rPr>
            </w:pPr>
            <w:r>
              <w:rPr>
                <w:rFonts w:ascii="Arial" w:hAnsi="Arial" w:cs="Arial"/>
                <w:sz w:val="20"/>
                <w:szCs w:val="20"/>
              </w:rPr>
              <w:t>11, 12, 13, 14</w:t>
            </w:r>
          </w:p>
        </w:tc>
        <w:tc>
          <w:tcPr>
            <w:tcW w:w="6662" w:type="dxa"/>
            <w:gridSpan w:val="7"/>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360"/>
            </w:tblGrid>
            <w:tr w:rsidR="007071B9" w:rsidRPr="007071B9" w14:paraId="635DBF85" w14:textId="77777777" w:rsidTr="007071B9">
              <w:trPr>
                <w:tblCellSpacing w:w="15" w:type="dxa"/>
              </w:trPr>
              <w:tc>
                <w:tcPr>
                  <w:tcW w:w="9300" w:type="dxa"/>
                  <w:vAlign w:val="center"/>
                  <w:hideMark/>
                </w:tcPr>
                <w:p w14:paraId="1388CA0C" w14:textId="77777777" w:rsidR="007071B9" w:rsidRDefault="007071B9" w:rsidP="007071B9">
                  <w:pPr>
                    <w:spacing w:after="0" w:line="240" w:lineRule="auto"/>
                  </w:pPr>
                  <w:r w:rsidRPr="007071B9">
                    <w:t xml:space="preserve">Keterampilan ini dialihkan ke konteks fikih dengan melatih mahasiswa </w:t>
                  </w:r>
                </w:p>
                <w:p w14:paraId="224C03F7" w14:textId="77777777" w:rsidR="007071B9" w:rsidRDefault="007071B9" w:rsidP="007071B9">
                  <w:pPr>
                    <w:spacing w:after="0" w:line="240" w:lineRule="auto"/>
                  </w:pPr>
                  <w:r w:rsidRPr="007071B9">
                    <w:t xml:space="preserve">merujuk langsung pada sumber hukum utama (Al-Qur'an dan Hadis) </w:t>
                  </w:r>
                </w:p>
                <w:p w14:paraId="0E62121E" w14:textId="01BBF253" w:rsidR="007071B9" w:rsidRPr="007071B9" w:rsidRDefault="007071B9" w:rsidP="007071B9">
                  <w:pPr>
                    <w:spacing w:after="0" w:line="240" w:lineRule="auto"/>
                  </w:pPr>
                  <w:r w:rsidRPr="007071B9">
                    <w:t xml:space="preserve">untuk dalil ibadah dan menggunakan literatur fikih (kitab turats/klasik) sebagai sumber tertulis untuk tata cara ibadah </w:t>
                  </w:r>
                </w:p>
              </w:tc>
            </w:tr>
          </w:tbl>
          <w:p w14:paraId="1E893B1E" w14:textId="19679392" w:rsidR="007071B9" w:rsidRPr="007071B9" w:rsidRDefault="007071B9" w:rsidP="007071B9"/>
          <w:p w14:paraId="2919E071" w14:textId="77777777" w:rsidR="007071B9" w:rsidRPr="007071B9" w:rsidRDefault="007071B9" w:rsidP="007071B9"/>
        </w:tc>
      </w:tr>
      <w:tr w:rsidR="00777880" w:rsidRPr="007071B9" w14:paraId="7CFC745B" w14:textId="77777777" w:rsidTr="00607FBE">
        <w:trPr>
          <w:gridAfter w:val="16"/>
          <w:wAfter w:w="15679" w:type="dxa"/>
          <w:trHeight w:val="840"/>
        </w:trPr>
        <w:tc>
          <w:tcPr>
            <w:tcW w:w="2460" w:type="dxa"/>
            <w:gridSpan w:val="3"/>
            <w:vMerge/>
            <w:tcBorders>
              <w:top w:val="nil"/>
            </w:tcBorders>
          </w:tcPr>
          <w:p w14:paraId="0147E820" w14:textId="77777777" w:rsidR="00777880" w:rsidRPr="00062968" w:rsidRDefault="00777880" w:rsidP="00607FBE"/>
        </w:tc>
      </w:tr>
      <w:tr w:rsidR="00777880" w:rsidRPr="00062968" w14:paraId="4F7FF653" w14:textId="77777777" w:rsidTr="001D3040">
        <w:trPr>
          <w:gridAfter w:val="16"/>
          <w:wAfter w:w="15679" w:type="dxa"/>
          <w:trHeight w:val="269"/>
        </w:trPr>
        <w:tc>
          <w:tcPr>
            <w:tcW w:w="2460" w:type="dxa"/>
            <w:gridSpan w:val="3"/>
            <w:vMerge/>
            <w:tcBorders>
              <w:top w:val="nil"/>
            </w:tcBorders>
          </w:tcPr>
          <w:p w14:paraId="7D294DE8" w14:textId="77777777" w:rsidR="00777880" w:rsidRPr="00062968" w:rsidRDefault="00777880" w:rsidP="00607FBE"/>
        </w:tc>
      </w:tr>
      <w:tr w:rsidR="00607FBE" w:rsidRPr="00062968" w14:paraId="15FBE0E0" w14:textId="77777777" w:rsidTr="003D3012">
        <w:tc>
          <w:tcPr>
            <w:tcW w:w="18139" w:type="dxa"/>
            <w:gridSpan w:val="19"/>
            <w:shd w:val="clear" w:color="auto" w:fill="FFFF00"/>
          </w:tcPr>
          <w:p w14:paraId="68EE3889" w14:textId="77777777" w:rsidR="00607FBE" w:rsidRPr="00062968" w:rsidRDefault="00607FBE" w:rsidP="00062968">
            <w:pPr>
              <w:spacing w:after="160" w:line="259" w:lineRule="auto"/>
            </w:pPr>
          </w:p>
        </w:tc>
      </w:tr>
      <w:tr w:rsidR="00062968" w:rsidRPr="00062968" w14:paraId="78E1E5F8" w14:textId="77777777" w:rsidTr="007A5CD9">
        <w:tc>
          <w:tcPr>
            <w:tcW w:w="2518" w:type="dxa"/>
            <w:gridSpan w:val="4"/>
          </w:tcPr>
          <w:p w14:paraId="7AEEA393" w14:textId="77777777" w:rsidR="00062968" w:rsidRPr="00062968" w:rsidRDefault="00062968" w:rsidP="00062968">
            <w:pPr>
              <w:spacing w:after="160" w:line="259" w:lineRule="auto"/>
              <w:rPr>
                <w:b/>
                <w:bCs/>
                <w:lang w:val="id-ID"/>
              </w:rPr>
            </w:pPr>
          </w:p>
        </w:tc>
        <w:tc>
          <w:tcPr>
            <w:tcW w:w="15621" w:type="dxa"/>
            <w:gridSpan w:val="15"/>
          </w:tcPr>
          <w:p w14:paraId="30063311" w14:textId="77777777" w:rsidR="00062968" w:rsidRPr="00062968" w:rsidRDefault="00062968" w:rsidP="00062968">
            <w:pPr>
              <w:spacing w:after="160" w:line="259" w:lineRule="auto"/>
              <w:rPr>
                <w:lang w:val="id-ID"/>
              </w:rPr>
            </w:pPr>
            <w:r w:rsidRPr="00062968">
              <w:rPr>
                <w:lang w:val="id-ID"/>
              </w:rPr>
              <w:t>2 x 50 (Disesuaikan dengan SKS)</w:t>
            </w:r>
          </w:p>
        </w:tc>
      </w:tr>
      <w:tr w:rsidR="00062968" w:rsidRPr="00613740" w14:paraId="0808899F" w14:textId="77777777" w:rsidTr="007A5CD9">
        <w:tc>
          <w:tcPr>
            <w:tcW w:w="2518" w:type="dxa"/>
            <w:gridSpan w:val="4"/>
          </w:tcPr>
          <w:p w14:paraId="0D405049" w14:textId="77777777" w:rsidR="00062968" w:rsidRPr="00062968" w:rsidRDefault="00062968" w:rsidP="00062968">
            <w:pPr>
              <w:spacing w:after="160" w:line="259" w:lineRule="auto"/>
              <w:rPr>
                <w:b/>
                <w:bCs/>
                <w:lang w:val="id-ID"/>
              </w:rPr>
            </w:pPr>
            <w:r w:rsidRPr="00062968">
              <w:rPr>
                <w:b/>
                <w:bCs/>
                <w:lang w:val="id-ID"/>
              </w:rPr>
              <w:t xml:space="preserve">Deskripsi Singkat Mata </w:t>
            </w:r>
            <w:r w:rsidRPr="00062968">
              <w:rPr>
                <w:b/>
                <w:bCs/>
                <w:lang w:val="id-ID"/>
              </w:rPr>
              <w:lastRenderedPageBreak/>
              <w:t>Kuliah</w:t>
            </w:r>
          </w:p>
        </w:tc>
        <w:tc>
          <w:tcPr>
            <w:tcW w:w="15621" w:type="dxa"/>
            <w:gridSpan w:val="15"/>
          </w:tcPr>
          <w:p w14:paraId="7754B74A" w14:textId="31ECBF60" w:rsidR="00062968" w:rsidRPr="002E24A2" w:rsidRDefault="00A008CF" w:rsidP="00A008CF">
            <w:r w:rsidRPr="00A008CF">
              <w:lastRenderedPageBreak/>
              <w:t xml:space="preserve">Mata kuliah Fiqh Ibadah adalah mata kuliah wajib yang bertujuan untuk membentuk pribadi lulusan Program Studi Sejarah Peradaban Islam yang berintegritas dan bertaqwa. Mata kuliah ini memberikan pemahaman mendalam secara sistematis, kritis, dan analitis mengenai hukum-hukum syariat yang berkaitan dengan ibadah ritual </w:t>
            </w:r>
            <w:r w:rsidRPr="00A008CF">
              <w:lastRenderedPageBreak/>
              <w:t xml:space="preserve">utama (ibadah </w:t>
            </w:r>
            <w:r w:rsidRPr="00A008CF">
              <w:rPr>
                <w:i/>
                <w:iCs/>
              </w:rPr>
              <w:t>mahdhah</w:t>
            </w:r>
            <w:r w:rsidRPr="00A008CF">
              <w:t>)</w:t>
            </w:r>
          </w:p>
        </w:tc>
      </w:tr>
      <w:tr w:rsidR="00062968" w:rsidRPr="00062968" w14:paraId="0D9F9A30" w14:textId="77777777" w:rsidTr="007A5CD9">
        <w:tc>
          <w:tcPr>
            <w:tcW w:w="2518" w:type="dxa"/>
            <w:gridSpan w:val="4"/>
          </w:tcPr>
          <w:p w14:paraId="4A94566D" w14:textId="77777777" w:rsidR="00062968" w:rsidRPr="00062968" w:rsidRDefault="00062968" w:rsidP="00062968">
            <w:pPr>
              <w:spacing w:after="160" w:line="259" w:lineRule="auto"/>
              <w:rPr>
                <w:b/>
                <w:bCs/>
                <w:lang w:val="id-ID"/>
              </w:rPr>
            </w:pPr>
            <w:r w:rsidRPr="00062968">
              <w:rPr>
                <w:b/>
                <w:bCs/>
                <w:lang w:val="id-ID"/>
              </w:rPr>
              <w:lastRenderedPageBreak/>
              <w:t>Bahan Kajian (Sub CPMK)</w:t>
            </w:r>
          </w:p>
        </w:tc>
        <w:tc>
          <w:tcPr>
            <w:tcW w:w="15621" w:type="dxa"/>
            <w:gridSpan w:val="15"/>
          </w:tcPr>
          <w:p w14:paraId="3C309BBB" w14:textId="22E95CF3" w:rsidR="00A008CF" w:rsidRDefault="00A008CF" w:rsidP="00B237E2">
            <w:pPr>
              <w:pStyle w:val="ListParagraph"/>
              <w:numPr>
                <w:ilvl w:val="0"/>
                <w:numId w:val="19"/>
              </w:numPr>
            </w:pPr>
            <w:r>
              <w:t>Pengantar Fiqh dan Ibadah: Definisi, sumber, ruang lingkup Fiqh Ibadah. Hubungan Ibadah dan Keimanan (Iman, Islam, Ihsan).</w:t>
            </w:r>
          </w:p>
          <w:p w14:paraId="2FD316A6" w14:textId="4500E0E5" w:rsidR="00A008CF" w:rsidRDefault="00A008CF" w:rsidP="00B237E2">
            <w:pPr>
              <w:pStyle w:val="ListParagraph"/>
              <w:numPr>
                <w:ilvl w:val="0"/>
                <w:numId w:val="19"/>
              </w:numPr>
            </w:pPr>
            <w:r>
              <w:t>Konsep Thaharah (Bersuci): Kedudukan thaharah dalam ibadah. Klasifikasi air (suci, mensucikan, musta'mal, mutanajjis).</w:t>
            </w:r>
          </w:p>
          <w:p w14:paraId="50189D3E" w14:textId="4DC092F9" w:rsidR="00A008CF" w:rsidRDefault="00A008CF" w:rsidP="00B237E2">
            <w:pPr>
              <w:pStyle w:val="ListParagraph"/>
              <w:numPr>
                <w:ilvl w:val="0"/>
                <w:numId w:val="19"/>
              </w:numPr>
            </w:pPr>
            <w:r>
              <w:t>Hadats dan Najis: Pengertian, jenis-jenis, dan perbedaan Hadats Besar/Kecil dan Najis Mukhaffafah/Mutawassithah/Mughallazhah.</w:t>
            </w:r>
          </w:p>
          <w:p w14:paraId="5B55438A" w14:textId="6FD335DE" w:rsidR="00A008CF" w:rsidRDefault="00A008CF" w:rsidP="00B237E2">
            <w:pPr>
              <w:pStyle w:val="ListParagraph"/>
              <w:numPr>
                <w:ilvl w:val="0"/>
                <w:numId w:val="19"/>
              </w:numPr>
            </w:pPr>
            <w:r>
              <w:t>Tata Cara Thaharah Khusus: Fiqh Wudhu (rukun, syarat, sunnah, pembatal). Fiqh Tayamum (sebab, syarat, tata cara).</w:t>
            </w:r>
          </w:p>
          <w:p w14:paraId="710CF42D" w14:textId="14C67691" w:rsidR="00A008CF" w:rsidRDefault="00A008CF" w:rsidP="00B237E2">
            <w:pPr>
              <w:pStyle w:val="ListParagraph"/>
              <w:numPr>
                <w:ilvl w:val="0"/>
                <w:numId w:val="19"/>
              </w:numPr>
            </w:pPr>
            <w:r>
              <w:t>Shalat I: Pilar Shalat: Kedudukan shalat. Syarat Wajib, Syarat Sah, Rukun Shalat, Sunnah Ab'adh, dan Sunnah Hai'at.</w:t>
            </w:r>
          </w:p>
          <w:p w14:paraId="19004388" w14:textId="1CBF6854" w:rsidR="00A008CF" w:rsidRDefault="00A008CF" w:rsidP="00B237E2">
            <w:pPr>
              <w:pStyle w:val="ListParagraph"/>
              <w:numPr>
                <w:ilvl w:val="0"/>
                <w:numId w:val="19"/>
              </w:numPr>
            </w:pPr>
            <w:r>
              <w:t>Shalat II: Kondisi Khusus: Shalat bagi orang sakit. Shalat bagi musafir (Jama' Takdim/Ta'khir, Qashar). Mengqadha shalat.</w:t>
            </w:r>
          </w:p>
          <w:p w14:paraId="3A2B8283" w14:textId="76121536" w:rsidR="00A008CF" w:rsidRDefault="00A008CF" w:rsidP="00B237E2">
            <w:pPr>
              <w:pStyle w:val="ListParagraph"/>
              <w:numPr>
                <w:ilvl w:val="0"/>
                <w:numId w:val="19"/>
              </w:numPr>
            </w:pPr>
            <w:r>
              <w:t>Shalat III: Shalat Sunnah dan Jamaah: Etika dalam perbedaan praktik shalat (khilafiyah). Fiqh Shalat Jama'ah (syarat imam/makmum). Ragam Shalat Sunnah Rawatib dan Shalat Khusus.</w:t>
            </w:r>
          </w:p>
          <w:p w14:paraId="323AA7B8" w14:textId="2EC4A963" w:rsidR="00A008CF" w:rsidRDefault="00A008CF" w:rsidP="00B237E2">
            <w:pPr>
              <w:pStyle w:val="ListParagraph"/>
              <w:numPr>
                <w:ilvl w:val="0"/>
                <w:numId w:val="19"/>
              </w:numPr>
            </w:pPr>
            <w:r>
              <w:t>Ujian Tengah Semester (UTS): Evaluasi Bahan Kajian Pertemuan 1-7.</w:t>
            </w:r>
          </w:p>
          <w:p w14:paraId="0F41064D" w14:textId="49A2FCAD" w:rsidR="00A008CF" w:rsidRDefault="00A008CF" w:rsidP="00B237E2">
            <w:pPr>
              <w:pStyle w:val="ListParagraph"/>
              <w:numPr>
                <w:ilvl w:val="0"/>
                <w:numId w:val="19"/>
              </w:numPr>
            </w:pPr>
            <w:r>
              <w:t>Konsep dan Jenis: Definisi, dalil, dan hukum zakat. Jenis Zakat Mal (Emas, Perak, Perdagangan) dan Zakat Fitrah.</w:t>
            </w:r>
          </w:p>
          <w:p w14:paraId="4C9B8440" w14:textId="0CC45E27" w:rsidR="00A008CF" w:rsidRDefault="00A008CF" w:rsidP="00B237E2">
            <w:pPr>
              <w:pStyle w:val="ListParagraph"/>
              <w:numPr>
                <w:ilvl w:val="0"/>
                <w:numId w:val="19"/>
              </w:numPr>
            </w:pPr>
            <w:r>
              <w:t>Zakat II: Perhitungan dan Distribusi: Analisis Nisab dan Haul. Penghitungan Zakat Pertanian, Peternakan, dan Profesi. Kelompok Mustahiq (penerima zakat).</w:t>
            </w:r>
          </w:p>
          <w:p w14:paraId="052D61A5" w14:textId="645CC7D2" w:rsidR="00A008CF" w:rsidRDefault="00A008CF" w:rsidP="00B237E2">
            <w:pPr>
              <w:pStyle w:val="ListParagraph"/>
              <w:numPr>
                <w:ilvl w:val="0"/>
                <w:numId w:val="19"/>
              </w:numPr>
            </w:pPr>
            <w:r>
              <w:t>Shaum (Puasa) I: Rukun dan Pembatal: Syarat Wajib dan Syarat Sah Puasa. Rukun Puasa. Hal-hal yang membatalkan dan merusak pahala puasa.</w:t>
            </w:r>
          </w:p>
          <w:p w14:paraId="3907BAFA" w14:textId="566AB255" w:rsidR="00A008CF" w:rsidRDefault="00A008CF" w:rsidP="00B237E2">
            <w:pPr>
              <w:pStyle w:val="ListParagraph"/>
              <w:numPr>
                <w:ilvl w:val="0"/>
                <w:numId w:val="19"/>
              </w:numPr>
            </w:pPr>
            <w:r>
              <w:t>Shaum (Puasa) II: Solusi dan Sunnah: Fiqh Qadha dan Fidyah. Pembahasan kasus sulit puasa. Puasa Sunnah (Ayyamul Bidh, Senin-Kamis, Arafah).</w:t>
            </w:r>
          </w:p>
          <w:p w14:paraId="789CDFF5" w14:textId="5648480F" w:rsidR="00A008CF" w:rsidRDefault="00A008CF" w:rsidP="00B237E2">
            <w:pPr>
              <w:pStyle w:val="ListParagraph"/>
              <w:numPr>
                <w:ilvl w:val="0"/>
                <w:numId w:val="19"/>
              </w:numPr>
            </w:pPr>
            <w:r>
              <w:t>Haji dan Umrah: Rukun, Wajib, dan Sunnah Haji/Umrah. Miqat dan Ihram. Muharramat (larangan) Ihram dan Fidya. Perbandingan pendapat mazhab tentang manasik haji.</w:t>
            </w:r>
          </w:p>
          <w:p w14:paraId="1310FBFB" w14:textId="333B49CD" w:rsidR="002C15FF" w:rsidRPr="002C15FF" w:rsidRDefault="00A008CF" w:rsidP="00B237E2">
            <w:pPr>
              <w:pStyle w:val="ListParagraph"/>
              <w:numPr>
                <w:ilvl w:val="0"/>
                <w:numId w:val="19"/>
              </w:numPr>
            </w:pPr>
            <w:r>
              <w:t>14</w:t>
            </w:r>
            <w:r w:rsidR="00B237E2">
              <w:t xml:space="preserve">. </w:t>
            </w:r>
            <w:r>
              <w:t>Prinsip Kemudahan dalam Fiqh: Konsep Takhfif (kemudahan) dan Rukhshah (keringanan) dalam ibadah. Hikmah dan dampak Fiqh Ibadah dalam Peradaban Islam.</w:t>
            </w:r>
          </w:p>
        </w:tc>
      </w:tr>
      <w:tr w:rsidR="00062968" w:rsidRPr="00062968" w14:paraId="7ABFC27D" w14:textId="77777777" w:rsidTr="007A5CD9">
        <w:trPr>
          <w:trHeight w:val="910"/>
        </w:trPr>
        <w:tc>
          <w:tcPr>
            <w:tcW w:w="2518" w:type="dxa"/>
            <w:gridSpan w:val="4"/>
            <w:vMerge w:val="restart"/>
          </w:tcPr>
          <w:p w14:paraId="3EEADA49" w14:textId="77777777" w:rsidR="00062968" w:rsidRPr="00062968" w:rsidRDefault="00062968" w:rsidP="00062968">
            <w:pPr>
              <w:spacing w:after="160" w:line="259" w:lineRule="auto"/>
              <w:rPr>
                <w:b/>
                <w:bCs/>
                <w:lang w:val="id-ID"/>
              </w:rPr>
            </w:pPr>
            <w:r w:rsidRPr="00062968">
              <w:rPr>
                <w:b/>
                <w:bCs/>
                <w:lang w:val="id-ID"/>
              </w:rPr>
              <w:t>Daftar Referensi</w:t>
            </w:r>
          </w:p>
        </w:tc>
        <w:tc>
          <w:tcPr>
            <w:tcW w:w="15621" w:type="dxa"/>
            <w:gridSpan w:val="15"/>
          </w:tcPr>
          <w:p w14:paraId="52C4FADC" w14:textId="049608BB" w:rsidR="00062968" w:rsidRDefault="00062968" w:rsidP="00062968">
            <w:pPr>
              <w:spacing w:after="160" w:line="259" w:lineRule="auto"/>
            </w:pPr>
            <w:r w:rsidRPr="00062968">
              <w:t>Utama:</w:t>
            </w:r>
          </w:p>
          <w:p w14:paraId="4B35F668" w14:textId="0684A75A" w:rsidR="008256D7" w:rsidRDefault="000A4756" w:rsidP="009F0CC8">
            <w:pPr>
              <w:pStyle w:val="ListParagraph"/>
              <w:numPr>
                <w:ilvl w:val="0"/>
                <w:numId w:val="9"/>
              </w:numPr>
            </w:pPr>
            <w:r>
              <w:t xml:space="preserve">Rozi, Bahru (2025), </w:t>
            </w:r>
            <w:r w:rsidRPr="00217543">
              <w:rPr>
                <w:i/>
                <w:iCs/>
              </w:rPr>
              <w:t xml:space="preserve">Modul </w:t>
            </w:r>
            <w:r w:rsidR="009661BF">
              <w:rPr>
                <w:i/>
                <w:iCs/>
              </w:rPr>
              <w:t>Fiqi Ibadah</w:t>
            </w:r>
            <w:r w:rsidR="00CD00EA" w:rsidRPr="00CD00EA">
              <w:rPr>
                <w:i/>
                <w:iCs/>
              </w:rPr>
              <w:t xml:space="preserve">. </w:t>
            </w:r>
            <w:r>
              <w:t>UII Dalwa Bangil Pasuruan</w:t>
            </w:r>
          </w:p>
          <w:p w14:paraId="2A14CC90" w14:textId="3033024E" w:rsidR="009661BF" w:rsidRDefault="009661BF" w:rsidP="009F0CC8">
            <w:pPr>
              <w:pStyle w:val="ListParagraph"/>
              <w:numPr>
                <w:ilvl w:val="0"/>
                <w:numId w:val="9"/>
              </w:numPr>
            </w:pPr>
            <w:r w:rsidRPr="009661BF">
              <w:t>Sabiq, Sayyid</w:t>
            </w:r>
            <w:r>
              <w:t xml:space="preserve"> (2024),</w:t>
            </w:r>
            <w:r w:rsidRPr="009661BF">
              <w:tab/>
            </w:r>
            <w:r w:rsidRPr="009661BF">
              <w:rPr>
                <w:i/>
                <w:iCs/>
              </w:rPr>
              <w:t>Fiqhus Sunnah (Terjemah Bahasa Indonesia)</w:t>
            </w:r>
            <w:r w:rsidRPr="009661BF">
              <w:tab/>
            </w:r>
          </w:p>
          <w:p w14:paraId="2FEC2F7F" w14:textId="2F8E028F" w:rsidR="009661BF" w:rsidRPr="009661BF" w:rsidRDefault="009661BF" w:rsidP="009F0CC8">
            <w:pPr>
              <w:pStyle w:val="ListParagraph"/>
              <w:numPr>
                <w:ilvl w:val="0"/>
                <w:numId w:val="9"/>
              </w:numPr>
            </w:pPr>
            <w:r w:rsidRPr="009661BF">
              <w:t>Al-Qardhawi, Yusuf</w:t>
            </w:r>
            <w:r>
              <w:t xml:space="preserve"> (2024), </w:t>
            </w:r>
            <w:r w:rsidRPr="009661BF">
              <w:rPr>
                <w:i/>
                <w:iCs/>
              </w:rPr>
              <w:t>Fiqih Thaharah, Shalat, Puasa, Zakat, dan Haji</w:t>
            </w:r>
          </w:p>
          <w:p w14:paraId="1C14B3C0" w14:textId="51ED943C" w:rsidR="009661BF" w:rsidRPr="009661BF" w:rsidRDefault="009661BF" w:rsidP="009F0CC8">
            <w:pPr>
              <w:pStyle w:val="ListParagraph"/>
              <w:numPr>
                <w:ilvl w:val="0"/>
                <w:numId w:val="9"/>
              </w:numPr>
              <w:rPr>
                <w:i/>
                <w:iCs/>
              </w:rPr>
            </w:pPr>
            <w:r w:rsidRPr="009661BF">
              <w:t>Al-Zuhaili, Wahbah</w:t>
            </w:r>
            <w:r>
              <w:t xml:space="preserve">, (2024), </w:t>
            </w:r>
            <w:r w:rsidRPr="009661BF">
              <w:rPr>
                <w:i/>
                <w:iCs/>
              </w:rPr>
              <w:t>Al-Fiqh al-Islami wa Adillatuh</w:t>
            </w:r>
          </w:p>
          <w:p w14:paraId="1C476A25" w14:textId="4DEFD75F" w:rsidR="00D7118C" w:rsidRPr="00217543" w:rsidRDefault="00D7118C" w:rsidP="009661BF">
            <w:pPr>
              <w:pStyle w:val="ListParagraph"/>
            </w:pPr>
          </w:p>
        </w:tc>
      </w:tr>
      <w:tr w:rsidR="00062968" w:rsidRPr="00062968" w14:paraId="1183AF27" w14:textId="77777777" w:rsidTr="007A5CD9">
        <w:tc>
          <w:tcPr>
            <w:tcW w:w="2518" w:type="dxa"/>
            <w:gridSpan w:val="4"/>
            <w:vMerge/>
          </w:tcPr>
          <w:p w14:paraId="29952654" w14:textId="77777777" w:rsidR="00062968" w:rsidRPr="00062968" w:rsidRDefault="00062968" w:rsidP="00062968">
            <w:pPr>
              <w:spacing w:after="160" w:line="259" w:lineRule="auto"/>
            </w:pPr>
          </w:p>
        </w:tc>
        <w:tc>
          <w:tcPr>
            <w:tcW w:w="15621" w:type="dxa"/>
            <w:gridSpan w:val="15"/>
          </w:tcPr>
          <w:p w14:paraId="6CCFFA20" w14:textId="45EAA1BB" w:rsidR="00062968" w:rsidRDefault="00062968" w:rsidP="00F96084">
            <w:pPr>
              <w:spacing w:line="259" w:lineRule="auto"/>
            </w:pPr>
            <w:r w:rsidRPr="00062968">
              <w:t>Pendukung:</w:t>
            </w:r>
          </w:p>
          <w:p w14:paraId="07B9B9C6" w14:textId="2D83397F" w:rsidR="00D7118C" w:rsidRDefault="009661BF" w:rsidP="00D7118C">
            <w:pPr>
              <w:pStyle w:val="ListParagraph"/>
              <w:numPr>
                <w:ilvl w:val="0"/>
                <w:numId w:val="15"/>
              </w:numPr>
              <w:spacing w:after="160" w:line="259" w:lineRule="auto"/>
              <w:ind w:left="706"/>
            </w:pPr>
            <w:r w:rsidRPr="009661BF">
              <w:t>Nawawi Al-Bantani</w:t>
            </w:r>
            <w:r>
              <w:t xml:space="preserve">, (2023), </w:t>
            </w:r>
            <w:r w:rsidRPr="009661BF">
              <w:rPr>
                <w:i/>
                <w:iCs/>
              </w:rPr>
              <w:t>Nihayatuz Zain (Syarah atas Qurratul 'Ain)</w:t>
            </w:r>
          </w:p>
          <w:p w14:paraId="7C9F83B1" w14:textId="77777777" w:rsidR="00F96084" w:rsidRPr="009661BF" w:rsidRDefault="009661BF" w:rsidP="009661BF">
            <w:pPr>
              <w:pStyle w:val="ListParagraph"/>
              <w:numPr>
                <w:ilvl w:val="0"/>
                <w:numId w:val="15"/>
              </w:numPr>
              <w:ind w:left="706"/>
            </w:pPr>
            <w:r w:rsidRPr="009661BF">
              <w:t>Bakar, Abu</w:t>
            </w:r>
            <w:r>
              <w:t xml:space="preserve"> (2019), </w:t>
            </w:r>
            <w:r w:rsidRPr="009661BF">
              <w:t xml:space="preserve">Fiqih Ibadah: </w:t>
            </w:r>
            <w:r w:rsidRPr="009661BF">
              <w:rPr>
                <w:i/>
                <w:iCs/>
              </w:rPr>
              <w:t>Sebuah Kajian Komprehensif</w:t>
            </w:r>
          </w:p>
          <w:p w14:paraId="01BB8255" w14:textId="6177C418" w:rsidR="009661BF" w:rsidRPr="00062968" w:rsidRDefault="009661BF" w:rsidP="009661BF">
            <w:pPr>
              <w:pStyle w:val="ListParagraph"/>
              <w:numPr>
                <w:ilvl w:val="0"/>
                <w:numId w:val="15"/>
              </w:numPr>
              <w:ind w:left="706"/>
            </w:pPr>
            <w:r w:rsidRPr="009661BF">
              <w:t>Ash-Shiddiqy, Hasbi</w:t>
            </w:r>
            <w:r>
              <w:t xml:space="preserve"> (2023), </w:t>
            </w:r>
            <w:r w:rsidRPr="009661BF">
              <w:rPr>
                <w:i/>
                <w:iCs/>
              </w:rPr>
              <w:t>Koleksi Hadis-Hadis Hukum (Fiqih Ibadah)</w:t>
            </w:r>
          </w:p>
        </w:tc>
      </w:tr>
      <w:tr w:rsidR="00062968" w:rsidRPr="00062968" w14:paraId="384A6783" w14:textId="77777777" w:rsidTr="007A5CD9">
        <w:tc>
          <w:tcPr>
            <w:tcW w:w="2518" w:type="dxa"/>
            <w:gridSpan w:val="4"/>
          </w:tcPr>
          <w:p w14:paraId="03E32E76" w14:textId="77777777" w:rsidR="00062968" w:rsidRPr="00062968" w:rsidRDefault="00062968" w:rsidP="00062968">
            <w:pPr>
              <w:spacing w:after="160" w:line="259" w:lineRule="auto"/>
              <w:rPr>
                <w:b/>
                <w:bCs/>
              </w:rPr>
            </w:pPr>
            <w:r w:rsidRPr="00062968">
              <w:rPr>
                <w:b/>
                <w:bCs/>
              </w:rPr>
              <w:t>Media Pembelajaran</w:t>
            </w:r>
          </w:p>
        </w:tc>
        <w:tc>
          <w:tcPr>
            <w:tcW w:w="15621" w:type="dxa"/>
            <w:gridSpan w:val="15"/>
          </w:tcPr>
          <w:p w14:paraId="3D7A0D54" w14:textId="3DC11CA0" w:rsidR="00062968" w:rsidRPr="00062968" w:rsidRDefault="00062968" w:rsidP="00F96084">
            <w:pPr>
              <w:spacing w:line="259" w:lineRule="auto"/>
              <w:rPr>
                <w:lang w:val="id-ID"/>
              </w:rPr>
            </w:pPr>
            <w:r w:rsidRPr="00062968">
              <w:rPr>
                <w:lang w:val="id-ID"/>
              </w:rPr>
              <w:t>Ha</w:t>
            </w:r>
            <w:r w:rsidR="00F96084">
              <w:t>r</w:t>
            </w:r>
            <w:r w:rsidRPr="00062968">
              <w:rPr>
                <w:lang w:val="id-ID"/>
              </w:rPr>
              <w:t>dware = Smartboard, LCD Projector, Laptop</w:t>
            </w:r>
          </w:p>
          <w:p w14:paraId="0E5E2CA8" w14:textId="77777777" w:rsidR="00062968" w:rsidRPr="00062968" w:rsidRDefault="00062968" w:rsidP="00F96084">
            <w:pPr>
              <w:spacing w:line="259" w:lineRule="auto"/>
              <w:rPr>
                <w:lang w:val="id-ID"/>
              </w:rPr>
            </w:pPr>
            <w:r w:rsidRPr="00062968">
              <w:rPr>
                <w:lang w:val="id-ID"/>
              </w:rPr>
              <w:t>Software = LMS, Slide PPT, Aplikasi Pendukung</w:t>
            </w:r>
          </w:p>
          <w:p w14:paraId="4DE3D40A" w14:textId="77777777" w:rsidR="00062968" w:rsidRPr="00062968" w:rsidRDefault="00062968" w:rsidP="00062968">
            <w:pPr>
              <w:spacing w:after="160" w:line="259" w:lineRule="auto"/>
              <w:rPr>
                <w:lang w:val="id-ID"/>
              </w:rPr>
            </w:pPr>
          </w:p>
        </w:tc>
      </w:tr>
      <w:tr w:rsidR="00062968" w:rsidRPr="00062968" w14:paraId="7FC4EDA0" w14:textId="77777777" w:rsidTr="007A5CD9">
        <w:tc>
          <w:tcPr>
            <w:tcW w:w="2518" w:type="dxa"/>
            <w:gridSpan w:val="4"/>
          </w:tcPr>
          <w:p w14:paraId="1971EB4D" w14:textId="77777777" w:rsidR="00062968" w:rsidRPr="00062968" w:rsidRDefault="00062968" w:rsidP="00062968">
            <w:pPr>
              <w:spacing w:after="160" w:line="259" w:lineRule="auto"/>
              <w:rPr>
                <w:b/>
                <w:bCs/>
              </w:rPr>
            </w:pPr>
            <w:r w:rsidRPr="00062968">
              <w:rPr>
                <w:b/>
                <w:bCs/>
              </w:rPr>
              <w:lastRenderedPageBreak/>
              <w:t>Mata Kuliah</w:t>
            </w:r>
            <w:r w:rsidRPr="00062968">
              <w:rPr>
                <w:b/>
                <w:bCs/>
                <w:lang w:val="id-ID"/>
              </w:rPr>
              <w:t xml:space="preserve"> </w:t>
            </w:r>
            <w:r w:rsidRPr="00062968">
              <w:rPr>
                <w:b/>
                <w:bCs/>
              </w:rPr>
              <w:t>Prasyarat</w:t>
            </w:r>
          </w:p>
        </w:tc>
        <w:tc>
          <w:tcPr>
            <w:tcW w:w="15621" w:type="dxa"/>
            <w:gridSpan w:val="15"/>
          </w:tcPr>
          <w:p w14:paraId="3C7708EE" w14:textId="6A9E4C18" w:rsidR="00062968" w:rsidRPr="00062968" w:rsidRDefault="00062968" w:rsidP="00F96084">
            <w:pPr>
              <w:spacing w:after="160" w:line="259" w:lineRule="auto"/>
              <w:rPr>
                <w:lang w:val="id-ID"/>
              </w:rPr>
            </w:pPr>
            <w:r w:rsidRPr="00062968">
              <w:t xml:space="preserve">. </w:t>
            </w:r>
          </w:p>
          <w:p w14:paraId="3D9E5F90" w14:textId="77777777" w:rsidR="00062968" w:rsidRPr="00062968" w:rsidRDefault="00062968" w:rsidP="00062968">
            <w:pPr>
              <w:spacing w:after="160" w:line="259" w:lineRule="auto"/>
            </w:pPr>
          </w:p>
        </w:tc>
      </w:tr>
      <w:tr w:rsidR="00062968" w:rsidRPr="00062968" w14:paraId="13369459" w14:textId="77777777" w:rsidTr="007A5CD9">
        <w:trPr>
          <w:trHeight w:val="416"/>
        </w:trPr>
        <w:tc>
          <w:tcPr>
            <w:tcW w:w="18139" w:type="dxa"/>
            <w:gridSpan w:val="19"/>
          </w:tcPr>
          <w:p w14:paraId="75212287" w14:textId="77777777" w:rsidR="00062968" w:rsidRPr="00062968" w:rsidRDefault="00062968" w:rsidP="00062968">
            <w:pPr>
              <w:spacing w:after="160" w:line="259" w:lineRule="auto"/>
              <w:rPr>
                <w:b/>
                <w:bCs/>
              </w:rPr>
            </w:pPr>
            <w:r w:rsidRPr="00062968">
              <w:rPr>
                <w:b/>
                <w:bCs/>
              </w:rPr>
              <w:t>Rencana Pembelajaran</w:t>
            </w:r>
          </w:p>
        </w:tc>
      </w:tr>
      <w:tr w:rsidR="00062968" w:rsidRPr="00062968" w14:paraId="29F08FAE" w14:textId="77777777" w:rsidTr="007A5CD9">
        <w:tc>
          <w:tcPr>
            <w:tcW w:w="846" w:type="dxa"/>
            <w:vMerge w:val="restart"/>
            <w:shd w:val="clear" w:color="auto" w:fill="D5DCE4" w:themeFill="text2" w:themeFillTint="33"/>
          </w:tcPr>
          <w:p w14:paraId="2FE5E530" w14:textId="77777777" w:rsidR="00062968" w:rsidRPr="00062968" w:rsidRDefault="00062968" w:rsidP="00062968">
            <w:pPr>
              <w:spacing w:after="160" w:line="259" w:lineRule="auto"/>
              <w:rPr>
                <w:b/>
                <w:lang w:val="id-ID"/>
              </w:rPr>
            </w:pPr>
            <w:bookmarkStart w:id="2" w:name="_Hlk210145241"/>
            <w:r w:rsidRPr="00062968">
              <w:rPr>
                <w:b/>
                <w:lang w:val="id-ID"/>
              </w:rPr>
              <w:t>Pertemuan</w:t>
            </w:r>
          </w:p>
        </w:tc>
        <w:tc>
          <w:tcPr>
            <w:tcW w:w="2410" w:type="dxa"/>
            <w:gridSpan w:val="4"/>
            <w:vMerge w:val="restart"/>
            <w:shd w:val="clear" w:color="auto" w:fill="D5DCE4" w:themeFill="text2" w:themeFillTint="33"/>
          </w:tcPr>
          <w:p w14:paraId="21962786" w14:textId="77777777" w:rsidR="00062968" w:rsidRPr="00062968" w:rsidRDefault="00062968" w:rsidP="00062968">
            <w:pPr>
              <w:spacing w:after="160" w:line="259" w:lineRule="auto"/>
              <w:rPr>
                <w:b/>
              </w:rPr>
            </w:pPr>
            <w:r w:rsidRPr="00062968">
              <w:rPr>
                <w:b/>
              </w:rPr>
              <w:t>Kemampuan akhir yang direncanakan (Sub CPMK)</w:t>
            </w:r>
          </w:p>
        </w:tc>
        <w:tc>
          <w:tcPr>
            <w:tcW w:w="2409" w:type="dxa"/>
            <w:gridSpan w:val="2"/>
            <w:vMerge w:val="restart"/>
            <w:shd w:val="clear" w:color="auto" w:fill="D5DCE4" w:themeFill="text2" w:themeFillTint="33"/>
          </w:tcPr>
          <w:p w14:paraId="1877054A" w14:textId="77777777" w:rsidR="00062968" w:rsidRPr="00062968" w:rsidRDefault="00062968" w:rsidP="00062968">
            <w:pPr>
              <w:spacing w:after="160" w:line="259" w:lineRule="auto"/>
              <w:rPr>
                <w:b/>
              </w:rPr>
            </w:pPr>
            <w:r w:rsidRPr="00062968">
              <w:rPr>
                <w:b/>
              </w:rPr>
              <w:t>Indikator Ketercapaian</w:t>
            </w:r>
          </w:p>
          <w:p w14:paraId="2912B7E8" w14:textId="77777777" w:rsidR="00062968" w:rsidRPr="00062968" w:rsidRDefault="00062968" w:rsidP="00062968">
            <w:pPr>
              <w:spacing w:after="160" w:line="259" w:lineRule="auto"/>
              <w:rPr>
                <w:b/>
              </w:rPr>
            </w:pPr>
            <w:r w:rsidRPr="00062968">
              <w:rPr>
                <w:b/>
              </w:rPr>
              <w:t>(Menggunakan KKO)</w:t>
            </w:r>
          </w:p>
        </w:tc>
        <w:tc>
          <w:tcPr>
            <w:tcW w:w="1701" w:type="dxa"/>
            <w:vMerge w:val="restart"/>
            <w:shd w:val="clear" w:color="auto" w:fill="D5DCE4" w:themeFill="text2" w:themeFillTint="33"/>
          </w:tcPr>
          <w:p w14:paraId="4E2618D2" w14:textId="77777777" w:rsidR="00062968" w:rsidRPr="00062968" w:rsidRDefault="00062968" w:rsidP="00062968">
            <w:pPr>
              <w:spacing w:after="160" w:line="259" w:lineRule="auto"/>
              <w:rPr>
                <w:b/>
                <w:bCs/>
                <w:lang w:val="id-ID"/>
              </w:rPr>
            </w:pPr>
            <w:r w:rsidRPr="00062968">
              <w:rPr>
                <w:b/>
                <w:bCs/>
              </w:rPr>
              <w:t>Materi</w:t>
            </w:r>
            <w:r w:rsidRPr="00062968">
              <w:rPr>
                <w:b/>
                <w:bCs/>
                <w:lang w:val="id-ID"/>
              </w:rPr>
              <w:t xml:space="preserve"> </w:t>
            </w:r>
            <w:r w:rsidRPr="00062968">
              <w:rPr>
                <w:b/>
                <w:bCs/>
              </w:rPr>
              <w:t>Pembelajaran</w:t>
            </w:r>
          </w:p>
        </w:tc>
        <w:tc>
          <w:tcPr>
            <w:tcW w:w="2268" w:type="dxa"/>
            <w:gridSpan w:val="3"/>
            <w:vMerge w:val="restart"/>
            <w:shd w:val="clear" w:color="auto" w:fill="D5DCE4" w:themeFill="text2" w:themeFillTint="33"/>
          </w:tcPr>
          <w:p w14:paraId="26930C74" w14:textId="77777777" w:rsidR="00062968" w:rsidRPr="00062968" w:rsidRDefault="00062968" w:rsidP="00062968">
            <w:pPr>
              <w:spacing w:after="160" w:line="259" w:lineRule="auto"/>
              <w:rPr>
                <w:b/>
                <w:bCs/>
                <w:lang w:val="id-ID"/>
              </w:rPr>
            </w:pPr>
            <w:r w:rsidRPr="00062968">
              <w:rPr>
                <w:b/>
                <w:bCs/>
                <w:lang w:val="id-ID"/>
              </w:rPr>
              <w:t>Pengalaman Belajar Mahasiswa</w:t>
            </w:r>
          </w:p>
        </w:tc>
        <w:tc>
          <w:tcPr>
            <w:tcW w:w="2127" w:type="dxa"/>
            <w:gridSpan w:val="2"/>
            <w:vMerge w:val="restart"/>
            <w:shd w:val="clear" w:color="auto" w:fill="D5DCE4" w:themeFill="text2" w:themeFillTint="33"/>
          </w:tcPr>
          <w:p w14:paraId="725181A6" w14:textId="77777777" w:rsidR="00062968" w:rsidRPr="00062968" w:rsidRDefault="00062968" w:rsidP="00062968">
            <w:pPr>
              <w:spacing w:after="160" w:line="259" w:lineRule="auto"/>
              <w:rPr>
                <w:b/>
              </w:rPr>
            </w:pPr>
            <w:r w:rsidRPr="00062968">
              <w:rPr>
                <w:b/>
              </w:rPr>
              <w:t>Metode</w:t>
            </w:r>
            <w:r w:rsidRPr="00062968">
              <w:rPr>
                <w:b/>
                <w:lang w:val="id-ID"/>
              </w:rPr>
              <w:t xml:space="preserve"> </w:t>
            </w:r>
            <w:r w:rsidRPr="00062968">
              <w:rPr>
                <w:b/>
              </w:rPr>
              <w:t>Pembelajaran</w:t>
            </w:r>
          </w:p>
        </w:tc>
        <w:tc>
          <w:tcPr>
            <w:tcW w:w="4394" w:type="dxa"/>
            <w:gridSpan w:val="5"/>
            <w:shd w:val="clear" w:color="auto" w:fill="D5DCE4" w:themeFill="text2" w:themeFillTint="33"/>
          </w:tcPr>
          <w:p w14:paraId="3BE7B065" w14:textId="77777777" w:rsidR="00062968" w:rsidRPr="00062968" w:rsidRDefault="00062968" w:rsidP="00062968">
            <w:pPr>
              <w:spacing w:after="160" w:line="259" w:lineRule="auto"/>
              <w:rPr>
                <w:b/>
                <w:lang w:val="id-ID"/>
              </w:rPr>
            </w:pPr>
          </w:p>
          <w:p w14:paraId="4266EC88" w14:textId="77777777" w:rsidR="00062968" w:rsidRPr="00062968" w:rsidRDefault="00062968" w:rsidP="00062968">
            <w:pPr>
              <w:spacing w:after="160" w:line="259" w:lineRule="auto"/>
              <w:rPr>
                <w:b/>
                <w:lang w:val="id-ID"/>
              </w:rPr>
            </w:pPr>
          </w:p>
          <w:p w14:paraId="018CEF15" w14:textId="77777777" w:rsidR="00062968" w:rsidRPr="00062968" w:rsidRDefault="00062968" w:rsidP="00062968">
            <w:pPr>
              <w:spacing w:after="160" w:line="259" w:lineRule="auto"/>
              <w:rPr>
                <w:b/>
                <w:lang w:val="id-ID"/>
              </w:rPr>
            </w:pPr>
            <w:r w:rsidRPr="00062968">
              <w:rPr>
                <w:b/>
                <w:lang w:val="id-ID"/>
              </w:rPr>
              <w:t>Penilaian</w:t>
            </w:r>
          </w:p>
        </w:tc>
        <w:tc>
          <w:tcPr>
            <w:tcW w:w="1984" w:type="dxa"/>
            <w:vMerge w:val="restart"/>
            <w:shd w:val="clear" w:color="auto" w:fill="D5DCE4" w:themeFill="text2" w:themeFillTint="33"/>
          </w:tcPr>
          <w:p w14:paraId="16BCABA8" w14:textId="77777777" w:rsidR="00062968" w:rsidRPr="00062968" w:rsidRDefault="00062968" w:rsidP="00062968">
            <w:pPr>
              <w:spacing w:after="160" w:line="259" w:lineRule="auto"/>
              <w:rPr>
                <w:b/>
                <w:lang w:val="id-ID"/>
              </w:rPr>
            </w:pPr>
            <w:r w:rsidRPr="00062968">
              <w:rPr>
                <w:b/>
                <w:lang w:val="id-ID"/>
              </w:rPr>
              <w:t>Referensi</w:t>
            </w:r>
          </w:p>
          <w:p w14:paraId="5F121A42" w14:textId="77777777" w:rsidR="00062968" w:rsidRPr="00062968" w:rsidRDefault="00062968" w:rsidP="00062968">
            <w:pPr>
              <w:spacing w:after="160" w:line="259" w:lineRule="auto"/>
              <w:rPr>
                <w:b/>
                <w:lang w:val="id-ID"/>
              </w:rPr>
            </w:pPr>
            <w:r w:rsidRPr="00062968">
              <w:rPr>
                <w:b/>
                <w:lang w:val="id-ID"/>
              </w:rPr>
              <w:t>(Sesuai Topik Pertemuan)</w:t>
            </w:r>
          </w:p>
          <w:p w14:paraId="54862D3B" w14:textId="77777777" w:rsidR="00062968" w:rsidRPr="00062968" w:rsidRDefault="00062968" w:rsidP="00062968">
            <w:pPr>
              <w:spacing w:after="160" w:line="259" w:lineRule="auto"/>
              <w:rPr>
                <w:b/>
                <w:lang w:val="id-ID"/>
              </w:rPr>
            </w:pPr>
            <w:r w:rsidRPr="00062968">
              <w:rPr>
                <w:b/>
                <w:lang w:val="id-ID"/>
              </w:rPr>
              <w:t>(10)</w:t>
            </w:r>
          </w:p>
          <w:p w14:paraId="3A820B19" w14:textId="77777777" w:rsidR="00062968" w:rsidRPr="00062968" w:rsidRDefault="00062968" w:rsidP="00062968">
            <w:pPr>
              <w:spacing w:after="160" w:line="259" w:lineRule="auto"/>
              <w:rPr>
                <w:b/>
                <w:lang w:val="id-ID"/>
              </w:rPr>
            </w:pPr>
          </w:p>
        </w:tc>
      </w:tr>
      <w:tr w:rsidR="00062968" w:rsidRPr="00062968" w14:paraId="1EEEB815" w14:textId="77777777" w:rsidTr="007A5CD9">
        <w:tc>
          <w:tcPr>
            <w:tcW w:w="846" w:type="dxa"/>
            <w:vMerge/>
            <w:shd w:val="clear" w:color="auto" w:fill="D5DCE4" w:themeFill="text2" w:themeFillTint="33"/>
          </w:tcPr>
          <w:p w14:paraId="0CC4D8A3" w14:textId="77777777" w:rsidR="00062968" w:rsidRPr="00062968" w:rsidRDefault="00062968" w:rsidP="00062968">
            <w:pPr>
              <w:spacing w:after="160" w:line="259" w:lineRule="auto"/>
              <w:rPr>
                <w:lang w:val="id-ID"/>
              </w:rPr>
            </w:pPr>
          </w:p>
        </w:tc>
        <w:tc>
          <w:tcPr>
            <w:tcW w:w="2410" w:type="dxa"/>
            <w:gridSpan w:val="4"/>
            <w:vMerge/>
            <w:shd w:val="clear" w:color="auto" w:fill="D5DCE4" w:themeFill="text2" w:themeFillTint="33"/>
          </w:tcPr>
          <w:p w14:paraId="76B79132" w14:textId="77777777" w:rsidR="00062968" w:rsidRPr="00062968" w:rsidRDefault="00062968" w:rsidP="00062968">
            <w:pPr>
              <w:spacing w:after="160" w:line="259" w:lineRule="auto"/>
            </w:pPr>
          </w:p>
        </w:tc>
        <w:tc>
          <w:tcPr>
            <w:tcW w:w="2409" w:type="dxa"/>
            <w:gridSpan w:val="2"/>
            <w:vMerge/>
            <w:shd w:val="clear" w:color="auto" w:fill="D5DCE4" w:themeFill="text2" w:themeFillTint="33"/>
          </w:tcPr>
          <w:p w14:paraId="7B4A1CE7" w14:textId="77777777" w:rsidR="00062968" w:rsidRPr="00062968" w:rsidRDefault="00062968" w:rsidP="00062968">
            <w:pPr>
              <w:spacing w:after="160" w:line="259" w:lineRule="auto"/>
            </w:pPr>
          </w:p>
        </w:tc>
        <w:tc>
          <w:tcPr>
            <w:tcW w:w="1701" w:type="dxa"/>
            <w:vMerge/>
            <w:shd w:val="clear" w:color="auto" w:fill="D5DCE4" w:themeFill="text2" w:themeFillTint="33"/>
          </w:tcPr>
          <w:p w14:paraId="6543BFEE" w14:textId="77777777" w:rsidR="00062968" w:rsidRPr="00062968" w:rsidRDefault="00062968" w:rsidP="00062968">
            <w:pPr>
              <w:spacing w:after="160" w:line="259" w:lineRule="auto"/>
            </w:pPr>
          </w:p>
        </w:tc>
        <w:tc>
          <w:tcPr>
            <w:tcW w:w="2268" w:type="dxa"/>
            <w:gridSpan w:val="3"/>
            <w:vMerge/>
            <w:shd w:val="clear" w:color="auto" w:fill="D5DCE4" w:themeFill="text2" w:themeFillTint="33"/>
          </w:tcPr>
          <w:p w14:paraId="7326EA98" w14:textId="77777777" w:rsidR="00062968" w:rsidRPr="00062968" w:rsidRDefault="00062968" w:rsidP="00062968">
            <w:pPr>
              <w:spacing w:after="160" w:line="259" w:lineRule="auto"/>
            </w:pPr>
          </w:p>
        </w:tc>
        <w:tc>
          <w:tcPr>
            <w:tcW w:w="2127" w:type="dxa"/>
            <w:gridSpan w:val="2"/>
            <w:vMerge/>
            <w:shd w:val="clear" w:color="auto" w:fill="D5DCE4" w:themeFill="text2" w:themeFillTint="33"/>
          </w:tcPr>
          <w:p w14:paraId="3702C0F4" w14:textId="77777777" w:rsidR="00062968" w:rsidRPr="00062968" w:rsidRDefault="00062968" w:rsidP="00062968">
            <w:pPr>
              <w:spacing w:after="160" w:line="259" w:lineRule="auto"/>
            </w:pPr>
          </w:p>
        </w:tc>
        <w:tc>
          <w:tcPr>
            <w:tcW w:w="1701" w:type="dxa"/>
            <w:gridSpan w:val="2"/>
            <w:shd w:val="clear" w:color="auto" w:fill="D5DCE4" w:themeFill="text2" w:themeFillTint="33"/>
          </w:tcPr>
          <w:p w14:paraId="7FB134AB" w14:textId="77777777" w:rsidR="00062968" w:rsidRPr="00062968" w:rsidRDefault="00062968" w:rsidP="00062968">
            <w:pPr>
              <w:spacing w:after="160" w:line="259" w:lineRule="auto"/>
              <w:rPr>
                <w:b/>
                <w:bCs/>
                <w:lang w:val="id-ID"/>
              </w:rPr>
            </w:pPr>
            <w:r w:rsidRPr="00062968">
              <w:rPr>
                <w:b/>
                <w:bCs/>
                <w:lang w:val="id-ID"/>
              </w:rPr>
              <w:t>Bentuk</w:t>
            </w:r>
          </w:p>
        </w:tc>
        <w:tc>
          <w:tcPr>
            <w:tcW w:w="1701" w:type="dxa"/>
            <w:gridSpan w:val="2"/>
            <w:shd w:val="clear" w:color="auto" w:fill="D5DCE4" w:themeFill="text2" w:themeFillTint="33"/>
          </w:tcPr>
          <w:p w14:paraId="4C3E70C4" w14:textId="77777777" w:rsidR="00062968" w:rsidRPr="00062968" w:rsidRDefault="00062968" w:rsidP="00062968">
            <w:pPr>
              <w:spacing w:after="160" w:line="259" w:lineRule="auto"/>
              <w:rPr>
                <w:b/>
                <w:bCs/>
                <w:lang w:val="id-ID"/>
              </w:rPr>
            </w:pPr>
            <w:r w:rsidRPr="00062968">
              <w:rPr>
                <w:b/>
                <w:bCs/>
                <w:lang w:val="id-ID"/>
              </w:rPr>
              <w:t>Kriteria</w:t>
            </w:r>
          </w:p>
        </w:tc>
        <w:tc>
          <w:tcPr>
            <w:tcW w:w="992" w:type="dxa"/>
            <w:shd w:val="clear" w:color="auto" w:fill="D5DCE4" w:themeFill="text2" w:themeFillTint="33"/>
          </w:tcPr>
          <w:p w14:paraId="1278F7BB" w14:textId="77777777" w:rsidR="00062968" w:rsidRPr="00062968" w:rsidRDefault="00062968" w:rsidP="00062968">
            <w:pPr>
              <w:spacing w:after="160" w:line="259" w:lineRule="auto"/>
              <w:rPr>
                <w:b/>
                <w:bCs/>
                <w:lang w:val="id-ID"/>
              </w:rPr>
            </w:pPr>
            <w:r w:rsidRPr="00062968">
              <w:rPr>
                <w:b/>
                <w:bCs/>
                <w:lang w:val="id-ID"/>
              </w:rPr>
              <w:t>Bobot</w:t>
            </w:r>
          </w:p>
        </w:tc>
        <w:tc>
          <w:tcPr>
            <w:tcW w:w="1984" w:type="dxa"/>
            <w:vMerge/>
            <w:shd w:val="clear" w:color="auto" w:fill="D5DCE4" w:themeFill="text2" w:themeFillTint="33"/>
          </w:tcPr>
          <w:p w14:paraId="45C48352" w14:textId="77777777" w:rsidR="00062968" w:rsidRPr="00062968" w:rsidRDefault="00062968" w:rsidP="00062968">
            <w:pPr>
              <w:spacing w:after="160" w:line="259" w:lineRule="auto"/>
              <w:rPr>
                <w:lang w:val="id-ID"/>
              </w:rPr>
            </w:pPr>
          </w:p>
        </w:tc>
      </w:tr>
      <w:tr w:rsidR="00062968" w:rsidRPr="00062968" w14:paraId="5F541A12" w14:textId="77777777" w:rsidTr="007A5CD9">
        <w:trPr>
          <w:trHeight w:val="243"/>
        </w:trPr>
        <w:tc>
          <w:tcPr>
            <w:tcW w:w="846" w:type="dxa"/>
            <w:shd w:val="clear" w:color="auto" w:fill="D5DCE4" w:themeFill="text2" w:themeFillTint="33"/>
          </w:tcPr>
          <w:p w14:paraId="4718C88F" w14:textId="77777777" w:rsidR="00062968" w:rsidRPr="00062968" w:rsidRDefault="00062968" w:rsidP="00062968">
            <w:pPr>
              <w:spacing w:after="160" w:line="259" w:lineRule="auto"/>
            </w:pPr>
            <w:r w:rsidRPr="00062968">
              <w:t>(1)</w:t>
            </w:r>
          </w:p>
        </w:tc>
        <w:tc>
          <w:tcPr>
            <w:tcW w:w="2410" w:type="dxa"/>
            <w:gridSpan w:val="4"/>
            <w:tcBorders>
              <w:bottom w:val="single" w:sz="4" w:space="0" w:color="auto"/>
            </w:tcBorders>
            <w:shd w:val="clear" w:color="auto" w:fill="D5DCE4" w:themeFill="text2" w:themeFillTint="33"/>
          </w:tcPr>
          <w:p w14:paraId="1CD2E201" w14:textId="77777777" w:rsidR="00062968" w:rsidRPr="00062968" w:rsidRDefault="00062968" w:rsidP="00062968">
            <w:pPr>
              <w:spacing w:after="160" w:line="259" w:lineRule="auto"/>
            </w:pPr>
            <w:r w:rsidRPr="00062968">
              <w:t>(2)</w:t>
            </w:r>
          </w:p>
        </w:tc>
        <w:tc>
          <w:tcPr>
            <w:tcW w:w="2409" w:type="dxa"/>
            <w:gridSpan w:val="2"/>
            <w:tcBorders>
              <w:bottom w:val="single" w:sz="4" w:space="0" w:color="auto"/>
            </w:tcBorders>
            <w:shd w:val="clear" w:color="auto" w:fill="D5DCE4" w:themeFill="text2" w:themeFillTint="33"/>
          </w:tcPr>
          <w:p w14:paraId="613501D9" w14:textId="77777777" w:rsidR="00062968" w:rsidRPr="00062968" w:rsidRDefault="00062968" w:rsidP="00062968">
            <w:pPr>
              <w:spacing w:after="160" w:line="259" w:lineRule="auto"/>
            </w:pPr>
            <w:r w:rsidRPr="00062968">
              <w:t>(3)</w:t>
            </w:r>
          </w:p>
        </w:tc>
        <w:tc>
          <w:tcPr>
            <w:tcW w:w="1701" w:type="dxa"/>
            <w:tcBorders>
              <w:bottom w:val="single" w:sz="4" w:space="0" w:color="auto"/>
            </w:tcBorders>
            <w:shd w:val="clear" w:color="auto" w:fill="D5DCE4" w:themeFill="text2" w:themeFillTint="33"/>
          </w:tcPr>
          <w:p w14:paraId="4994D898" w14:textId="77777777" w:rsidR="00062968" w:rsidRPr="00062968" w:rsidRDefault="00062968" w:rsidP="00062968">
            <w:pPr>
              <w:spacing w:after="160" w:line="259" w:lineRule="auto"/>
            </w:pPr>
            <w:r w:rsidRPr="00062968">
              <w:t>(4)</w:t>
            </w:r>
          </w:p>
        </w:tc>
        <w:tc>
          <w:tcPr>
            <w:tcW w:w="2268" w:type="dxa"/>
            <w:gridSpan w:val="3"/>
            <w:tcBorders>
              <w:bottom w:val="single" w:sz="4" w:space="0" w:color="auto"/>
            </w:tcBorders>
            <w:shd w:val="clear" w:color="auto" w:fill="D5DCE4" w:themeFill="text2" w:themeFillTint="33"/>
          </w:tcPr>
          <w:p w14:paraId="6E46153C" w14:textId="77777777" w:rsidR="00062968" w:rsidRPr="00062968" w:rsidRDefault="00062968" w:rsidP="00062968">
            <w:pPr>
              <w:spacing w:after="160" w:line="259" w:lineRule="auto"/>
            </w:pPr>
            <w:r w:rsidRPr="00062968">
              <w:t>(5)</w:t>
            </w:r>
          </w:p>
        </w:tc>
        <w:tc>
          <w:tcPr>
            <w:tcW w:w="2127" w:type="dxa"/>
            <w:gridSpan w:val="2"/>
            <w:tcBorders>
              <w:bottom w:val="single" w:sz="4" w:space="0" w:color="auto"/>
            </w:tcBorders>
            <w:shd w:val="clear" w:color="auto" w:fill="D5DCE4" w:themeFill="text2" w:themeFillTint="33"/>
          </w:tcPr>
          <w:p w14:paraId="11A98CB8" w14:textId="77777777" w:rsidR="00062968" w:rsidRPr="00062968" w:rsidRDefault="00062968" w:rsidP="00062968">
            <w:pPr>
              <w:spacing w:after="160" w:line="259" w:lineRule="auto"/>
            </w:pPr>
            <w:r w:rsidRPr="00062968">
              <w:t>(6)</w:t>
            </w:r>
          </w:p>
        </w:tc>
        <w:tc>
          <w:tcPr>
            <w:tcW w:w="1701" w:type="dxa"/>
            <w:gridSpan w:val="2"/>
            <w:tcBorders>
              <w:bottom w:val="single" w:sz="4" w:space="0" w:color="auto"/>
            </w:tcBorders>
            <w:shd w:val="clear" w:color="auto" w:fill="D5DCE4" w:themeFill="text2" w:themeFillTint="33"/>
          </w:tcPr>
          <w:p w14:paraId="3088344E" w14:textId="77777777" w:rsidR="00062968" w:rsidRPr="00062968" w:rsidRDefault="00062968" w:rsidP="00062968">
            <w:pPr>
              <w:spacing w:after="160" w:line="259" w:lineRule="auto"/>
            </w:pPr>
            <w:r w:rsidRPr="00062968">
              <w:t>(</w:t>
            </w:r>
            <w:r w:rsidRPr="00062968">
              <w:rPr>
                <w:lang w:val="id-ID"/>
              </w:rPr>
              <w:t>7</w:t>
            </w:r>
            <w:r w:rsidRPr="00062968">
              <w:t>)</w:t>
            </w:r>
          </w:p>
        </w:tc>
        <w:tc>
          <w:tcPr>
            <w:tcW w:w="1701" w:type="dxa"/>
            <w:gridSpan w:val="2"/>
            <w:tcBorders>
              <w:bottom w:val="single" w:sz="4" w:space="0" w:color="auto"/>
            </w:tcBorders>
            <w:shd w:val="clear" w:color="auto" w:fill="D5DCE4" w:themeFill="text2" w:themeFillTint="33"/>
          </w:tcPr>
          <w:p w14:paraId="744B566B" w14:textId="77777777" w:rsidR="00062968" w:rsidRPr="00062968" w:rsidRDefault="00062968" w:rsidP="00062968">
            <w:pPr>
              <w:spacing w:after="160" w:line="259" w:lineRule="auto"/>
            </w:pPr>
            <w:r w:rsidRPr="00062968">
              <w:t>(</w:t>
            </w:r>
            <w:r w:rsidRPr="00062968">
              <w:rPr>
                <w:lang w:val="id-ID"/>
              </w:rPr>
              <w:t>8</w:t>
            </w:r>
            <w:r w:rsidRPr="00062968">
              <w:t>)</w:t>
            </w:r>
          </w:p>
        </w:tc>
        <w:tc>
          <w:tcPr>
            <w:tcW w:w="992" w:type="dxa"/>
            <w:tcBorders>
              <w:bottom w:val="single" w:sz="4" w:space="0" w:color="auto"/>
            </w:tcBorders>
            <w:shd w:val="clear" w:color="auto" w:fill="D5DCE4" w:themeFill="text2" w:themeFillTint="33"/>
          </w:tcPr>
          <w:p w14:paraId="093F4F05" w14:textId="77777777" w:rsidR="00062968" w:rsidRPr="00062968" w:rsidRDefault="00062968" w:rsidP="00062968">
            <w:pPr>
              <w:spacing w:after="160" w:line="259" w:lineRule="auto"/>
            </w:pPr>
            <w:r w:rsidRPr="00062968">
              <w:t>(</w:t>
            </w:r>
            <w:r w:rsidRPr="00062968">
              <w:rPr>
                <w:lang w:val="id-ID"/>
              </w:rPr>
              <w:t>9</w:t>
            </w:r>
            <w:r w:rsidRPr="00062968">
              <w:t>)</w:t>
            </w:r>
          </w:p>
        </w:tc>
        <w:tc>
          <w:tcPr>
            <w:tcW w:w="1984" w:type="dxa"/>
            <w:vMerge/>
            <w:shd w:val="clear" w:color="auto" w:fill="D5DCE4" w:themeFill="text2" w:themeFillTint="33"/>
          </w:tcPr>
          <w:p w14:paraId="5CC727F0" w14:textId="77777777" w:rsidR="00062968" w:rsidRPr="00062968" w:rsidRDefault="00062968" w:rsidP="00062968">
            <w:pPr>
              <w:spacing w:after="160" w:line="259" w:lineRule="auto"/>
            </w:pPr>
          </w:p>
        </w:tc>
      </w:tr>
      <w:tr w:rsidR="00B237E2" w:rsidRPr="00062968" w14:paraId="4080F596" w14:textId="77777777" w:rsidTr="00DE57D7">
        <w:tc>
          <w:tcPr>
            <w:tcW w:w="846" w:type="dxa"/>
            <w:vAlign w:val="center"/>
          </w:tcPr>
          <w:p w14:paraId="3879165B" w14:textId="77777777" w:rsidR="00B237E2" w:rsidRPr="00062968" w:rsidRDefault="00B237E2" w:rsidP="00B237E2">
            <w:pPr>
              <w:spacing w:line="259" w:lineRule="auto"/>
            </w:pPr>
            <w:bookmarkStart w:id="3" w:name="_Hlk210123996"/>
            <w:bookmarkStart w:id="4" w:name="_Hlk209977525"/>
            <w:r w:rsidRPr="00062968">
              <w:t>1</w:t>
            </w:r>
          </w:p>
        </w:tc>
        <w:tc>
          <w:tcPr>
            <w:tcW w:w="2410" w:type="dxa"/>
            <w:gridSpan w:val="4"/>
          </w:tcPr>
          <w:p w14:paraId="185B7787" w14:textId="398D0B9D" w:rsidR="00B237E2" w:rsidRPr="00062968" w:rsidRDefault="00B237E2" w:rsidP="00B237E2">
            <w:pPr>
              <w:spacing w:line="259" w:lineRule="auto"/>
            </w:pPr>
            <w:r w:rsidRPr="00433997">
              <w:t>Pengantar Fiqh dan Ibadah: Definisi, sumber, ruang lingkup Fiqh Ibadah. Hubungan Ibadah dan Keimanan (Iman, Islam, Ihsan).</w:t>
            </w:r>
          </w:p>
        </w:tc>
        <w:tc>
          <w:tcPr>
            <w:tcW w:w="2409" w:type="dxa"/>
            <w:gridSpan w:val="2"/>
          </w:tcPr>
          <w:p w14:paraId="0805410D" w14:textId="77F2F915" w:rsidR="00B237E2" w:rsidRPr="00062968" w:rsidRDefault="00B237E2" w:rsidP="00B237E2">
            <w:pPr>
              <w:spacing w:line="259" w:lineRule="auto"/>
            </w:pPr>
            <w:r w:rsidRPr="006577A2">
              <w:t xml:space="preserve">Mahasiswa dapat menjelaskan </w:t>
            </w:r>
            <w:r w:rsidR="00AA50CB">
              <w:t>konsep dasar fiih dan ibadah</w:t>
            </w:r>
          </w:p>
        </w:tc>
        <w:tc>
          <w:tcPr>
            <w:tcW w:w="1701" w:type="dxa"/>
          </w:tcPr>
          <w:p w14:paraId="4C9D3C61" w14:textId="7A05B05C" w:rsidR="00B237E2" w:rsidRPr="00062968" w:rsidRDefault="00B237E2" w:rsidP="00B237E2">
            <w:pPr>
              <w:spacing w:line="259" w:lineRule="auto"/>
            </w:pPr>
            <w:r w:rsidRPr="00B237E2">
              <w:t>Kontrak Perkuliahan, Konsep Dasar Fiqh &amp; Ibadah</w:t>
            </w:r>
          </w:p>
        </w:tc>
        <w:tc>
          <w:tcPr>
            <w:tcW w:w="2268" w:type="dxa"/>
            <w:gridSpan w:val="3"/>
            <w:tcBorders>
              <w:top w:val="single" w:sz="6" w:space="0" w:color="000000"/>
              <w:left w:val="single" w:sz="6" w:space="0" w:color="000000"/>
              <w:bottom w:val="single" w:sz="6" w:space="0" w:color="000000"/>
              <w:right w:val="single" w:sz="6" w:space="0" w:color="000000"/>
            </w:tcBorders>
            <w:shd w:val="clear" w:color="auto" w:fill="F8FAFD"/>
            <w:vAlign w:val="center"/>
          </w:tcPr>
          <w:p w14:paraId="472238F8" w14:textId="10FEB864" w:rsidR="00B237E2" w:rsidRPr="00062968" w:rsidRDefault="00B237E2" w:rsidP="00B237E2">
            <w:pPr>
              <w:spacing w:line="259" w:lineRule="auto"/>
            </w:pPr>
            <w:r w:rsidRPr="00F36266">
              <w:rPr>
                <w:rFonts w:ascii="Arial" w:hAnsi="Arial" w:cs="Arial"/>
                <w:sz w:val="20"/>
                <w:szCs w:val="20"/>
              </w:rPr>
              <w:t>Mendengarkan, bertanya, diskusi konsep</w:t>
            </w:r>
          </w:p>
        </w:tc>
        <w:tc>
          <w:tcPr>
            <w:tcW w:w="2127"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06F052DF" w14:textId="3D9200F1" w:rsidR="00B237E2" w:rsidRPr="00062968" w:rsidRDefault="00B237E2" w:rsidP="00B237E2">
            <w:pPr>
              <w:spacing w:line="259" w:lineRule="auto"/>
            </w:pPr>
            <w:r w:rsidRPr="00F36266">
              <w:rPr>
                <w:rFonts w:ascii="Arial" w:hAnsi="Arial" w:cs="Arial"/>
                <w:sz w:val="20"/>
                <w:szCs w:val="20"/>
              </w:rPr>
              <w:t>Ceramah interaktif &amp; diskusi</w:t>
            </w: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4CA7E125" w14:textId="5F51AA1B" w:rsidR="00B237E2" w:rsidRPr="00062968" w:rsidRDefault="00B237E2" w:rsidP="00B237E2">
            <w:pPr>
              <w:spacing w:line="259" w:lineRule="auto"/>
            </w:pPr>
            <w:r w:rsidRPr="00F36266">
              <w:rPr>
                <w:rFonts w:ascii="Arial" w:hAnsi="Arial" w:cs="Arial"/>
                <w:sz w:val="20"/>
                <w:szCs w:val="20"/>
              </w:rPr>
              <w:t>Non-tes (observasi)</w:t>
            </w: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5F7521C1" w14:textId="6CB5FCA5" w:rsidR="00B237E2" w:rsidRPr="00062968" w:rsidRDefault="00B237E2" w:rsidP="00B237E2">
            <w:pPr>
              <w:spacing w:line="259" w:lineRule="auto"/>
            </w:pPr>
            <w:r w:rsidRPr="00F36266">
              <w:rPr>
                <w:rFonts w:ascii="Arial" w:hAnsi="Arial" w:cs="Arial"/>
                <w:sz w:val="20"/>
                <w:szCs w:val="20"/>
              </w:rPr>
              <w:t>Partisipasi aktif, ketepatan identifikasi</w:t>
            </w:r>
          </w:p>
        </w:tc>
        <w:tc>
          <w:tcPr>
            <w:tcW w:w="992" w:type="dxa"/>
            <w:tcBorders>
              <w:top w:val="single" w:sz="6" w:space="0" w:color="000000"/>
              <w:left w:val="single" w:sz="6" w:space="0" w:color="000000"/>
              <w:bottom w:val="single" w:sz="6" w:space="0" w:color="000000"/>
              <w:right w:val="single" w:sz="6" w:space="0" w:color="000000"/>
            </w:tcBorders>
            <w:shd w:val="clear" w:color="auto" w:fill="F8FAFD"/>
            <w:vAlign w:val="center"/>
          </w:tcPr>
          <w:p w14:paraId="2B9CD6BC" w14:textId="4655849C" w:rsidR="00B237E2" w:rsidRPr="00062968" w:rsidRDefault="00B237E2" w:rsidP="00B237E2">
            <w:pPr>
              <w:spacing w:line="259" w:lineRule="auto"/>
            </w:pPr>
            <w:r w:rsidRPr="00F36266">
              <w:rPr>
                <w:rFonts w:ascii="Arial" w:hAnsi="Arial" w:cs="Arial"/>
                <w:sz w:val="20"/>
                <w:szCs w:val="20"/>
              </w:rPr>
              <w:t>5%</w:t>
            </w:r>
          </w:p>
        </w:tc>
        <w:tc>
          <w:tcPr>
            <w:tcW w:w="1984" w:type="dxa"/>
            <w:tcBorders>
              <w:top w:val="single" w:sz="6" w:space="0" w:color="000000"/>
              <w:left w:val="single" w:sz="6" w:space="0" w:color="000000"/>
              <w:bottom w:val="single" w:sz="6" w:space="0" w:color="000000"/>
              <w:right w:val="single" w:sz="6" w:space="0" w:color="000000"/>
            </w:tcBorders>
            <w:shd w:val="clear" w:color="auto" w:fill="F8FAFD"/>
            <w:vAlign w:val="center"/>
          </w:tcPr>
          <w:p w14:paraId="3AE6BA2C" w14:textId="2EB7D230" w:rsidR="00B237E2" w:rsidRPr="00062968" w:rsidRDefault="00B237E2" w:rsidP="00B237E2">
            <w:pPr>
              <w:spacing w:line="259" w:lineRule="auto"/>
            </w:pPr>
            <w:r w:rsidRPr="00CF48D4">
              <w:rPr>
                <w:rFonts w:ascii="Arial" w:hAnsi="Arial" w:cs="Arial"/>
                <w:sz w:val="20"/>
                <w:szCs w:val="20"/>
              </w:rPr>
              <w:t xml:space="preserve">Modul Ajar </w:t>
            </w:r>
            <w:r>
              <w:rPr>
                <w:rFonts w:ascii="Arial" w:hAnsi="Arial" w:cs="Arial"/>
                <w:sz w:val="20"/>
                <w:szCs w:val="20"/>
              </w:rPr>
              <w:t>(</w:t>
            </w:r>
            <w:r w:rsidRPr="00CF48D4">
              <w:rPr>
                <w:rFonts w:ascii="Arial" w:hAnsi="Arial" w:cs="Arial"/>
                <w:sz w:val="20"/>
                <w:szCs w:val="20"/>
              </w:rPr>
              <w:t>2025</w:t>
            </w:r>
            <w:r>
              <w:rPr>
                <w:rFonts w:ascii="Arial" w:hAnsi="Arial" w:cs="Arial"/>
                <w:sz w:val="20"/>
                <w:szCs w:val="20"/>
              </w:rPr>
              <w:t>)</w:t>
            </w:r>
          </w:p>
        </w:tc>
      </w:tr>
      <w:bookmarkEnd w:id="3"/>
      <w:tr w:rsidR="00B237E2" w:rsidRPr="00062968" w14:paraId="66EB02A0" w14:textId="77777777" w:rsidTr="00DE57D7">
        <w:tc>
          <w:tcPr>
            <w:tcW w:w="846" w:type="dxa"/>
            <w:vAlign w:val="center"/>
          </w:tcPr>
          <w:p w14:paraId="2E5A5FE6" w14:textId="77777777" w:rsidR="00B237E2" w:rsidRPr="00062968" w:rsidRDefault="00B237E2" w:rsidP="00B237E2">
            <w:pPr>
              <w:spacing w:line="259" w:lineRule="auto"/>
            </w:pPr>
            <w:r w:rsidRPr="00062968">
              <w:t>2</w:t>
            </w:r>
          </w:p>
        </w:tc>
        <w:tc>
          <w:tcPr>
            <w:tcW w:w="2410" w:type="dxa"/>
            <w:gridSpan w:val="4"/>
          </w:tcPr>
          <w:p w14:paraId="5C1DBD50" w14:textId="73036052" w:rsidR="00B237E2" w:rsidRPr="00062968" w:rsidRDefault="00B237E2" w:rsidP="00B237E2">
            <w:pPr>
              <w:spacing w:line="259" w:lineRule="auto"/>
            </w:pPr>
            <w:r w:rsidRPr="00433997">
              <w:t>Konsep Thaharah (Bersuci): Kedudukan thaharah dalam ibadah. Klasifikasi air (suci, mensucikan, musta'mal, mutanajjis).</w:t>
            </w:r>
          </w:p>
        </w:tc>
        <w:tc>
          <w:tcPr>
            <w:tcW w:w="2409" w:type="dxa"/>
            <w:gridSpan w:val="2"/>
          </w:tcPr>
          <w:p w14:paraId="7BF4A031" w14:textId="5F9E322B" w:rsidR="00B237E2" w:rsidRPr="00062968" w:rsidRDefault="00B237E2" w:rsidP="00B237E2">
            <w:pPr>
              <w:spacing w:line="259" w:lineRule="auto"/>
            </w:pPr>
            <w:r w:rsidRPr="006577A2">
              <w:t>Mahasiswa mampu</w:t>
            </w:r>
            <w:r w:rsidR="00AA50CB">
              <w:t xml:space="preserve"> menjelaskan konsep pembagian air</w:t>
            </w:r>
            <w:r w:rsidRPr="006577A2">
              <w:t>.</w:t>
            </w:r>
          </w:p>
        </w:tc>
        <w:tc>
          <w:tcPr>
            <w:tcW w:w="1701" w:type="dxa"/>
          </w:tcPr>
          <w:p w14:paraId="72B27AD9" w14:textId="69CDC749" w:rsidR="00B237E2" w:rsidRPr="00062968" w:rsidRDefault="00B237E2" w:rsidP="00B237E2">
            <w:pPr>
              <w:spacing w:line="259" w:lineRule="auto"/>
            </w:pPr>
            <w:r w:rsidRPr="00B237E2">
              <w:t>Thaharah I: Konsep dan Pembagian Air</w:t>
            </w:r>
          </w:p>
        </w:tc>
        <w:tc>
          <w:tcPr>
            <w:tcW w:w="2268" w:type="dxa"/>
            <w:gridSpan w:val="3"/>
            <w:tcBorders>
              <w:top w:val="single" w:sz="6" w:space="0" w:color="000000"/>
              <w:left w:val="single" w:sz="6" w:space="0" w:color="000000"/>
              <w:bottom w:val="single" w:sz="6" w:space="0" w:color="000000"/>
              <w:right w:val="single" w:sz="6" w:space="0" w:color="000000"/>
            </w:tcBorders>
            <w:shd w:val="clear" w:color="auto" w:fill="F8FAFD"/>
            <w:vAlign w:val="center"/>
          </w:tcPr>
          <w:p w14:paraId="441FCB32" w14:textId="79ECDE2A" w:rsidR="00B237E2" w:rsidRPr="00062968" w:rsidRDefault="00B237E2" w:rsidP="00B237E2">
            <w:pPr>
              <w:spacing w:line="259" w:lineRule="auto"/>
            </w:pPr>
            <w:r w:rsidRPr="00F36266">
              <w:rPr>
                <w:rFonts w:ascii="Arial" w:hAnsi="Arial" w:cs="Arial"/>
                <w:sz w:val="20"/>
                <w:szCs w:val="20"/>
              </w:rPr>
              <w:t xml:space="preserve">Diskusi </w:t>
            </w:r>
            <w:r>
              <w:rPr>
                <w:rFonts w:ascii="Arial" w:hAnsi="Arial" w:cs="Arial"/>
                <w:sz w:val="20"/>
                <w:szCs w:val="20"/>
              </w:rPr>
              <w:t>kelompok</w:t>
            </w:r>
          </w:p>
        </w:tc>
        <w:tc>
          <w:tcPr>
            <w:tcW w:w="2127"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12C31A74" w14:textId="0AF22FE4" w:rsidR="00B237E2" w:rsidRPr="00062968" w:rsidRDefault="00B237E2" w:rsidP="00B237E2">
            <w:pPr>
              <w:spacing w:line="259" w:lineRule="auto"/>
            </w:pPr>
            <w:r>
              <w:rPr>
                <w:rFonts w:ascii="Arial" w:hAnsi="Arial" w:cs="Arial"/>
                <w:sz w:val="20"/>
                <w:szCs w:val="20"/>
              </w:rPr>
              <w:t>Diskusi kelompok</w:t>
            </w: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61DA8D16" w14:textId="66F2A33D" w:rsidR="00B237E2" w:rsidRPr="00062968" w:rsidRDefault="00B237E2" w:rsidP="00B237E2">
            <w:pPr>
              <w:spacing w:line="259" w:lineRule="auto"/>
            </w:pPr>
            <w:r w:rsidRPr="00F36266">
              <w:rPr>
                <w:rFonts w:ascii="Arial" w:hAnsi="Arial" w:cs="Arial"/>
                <w:sz w:val="20"/>
                <w:szCs w:val="20"/>
              </w:rPr>
              <w:t>Tes (kuis)</w:t>
            </w: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186360A2" w14:textId="4AD06493" w:rsidR="00B237E2" w:rsidRPr="00062968" w:rsidRDefault="00B237E2" w:rsidP="00B237E2">
            <w:pPr>
              <w:spacing w:line="259" w:lineRule="auto"/>
            </w:pPr>
            <w:r w:rsidRPr="00F36266">
              <w:rPr>
                <w:rFonts w:ascii="Arial" w:hAnsi="Arial" w:cs="Arial"/>
                <w:sz w:val="20"/>
                <w:szCs w:val="20"/>
              </w:rPr>
              <w:t>Kelengkapan dan ketepatan jawaban</w:t>
            </w:r>
          </w:p>
        </w:tc>
        <w:tc>
          <w:tcPr>
            <w:tcW w:w="992" w:type="dxa"/>
            <w:tcBorders>
              <w:top w:val="single" w:sz="6" w:space="0" w:color="000000"/>
              <w:left w:val="single" w:sz="6" w:space="0" w:color="000000"/>
              <w:bottom w:val="single" w:sz="6" w:space="0" w:color="000000"/>
              <w:right w:val="single" w:sz="6" w:space="0" w:color="000000"/>
            </w:tcBorders>
            <w:shd w:val="clear" w:color="auto" w:fill="F8FAFD"/>
            <w:vAlign w:val="center"/>
          </w:tcPr>
          <w:p w14:paraId="377EDFF3" w14:textId="59356AB3" w:rsidR="00B237E2" w:rsidRPr="00062968" w:rsidRDefault="00B237E2" w:rsidP="00B237E2">
            <w:pPr>
              <w:spacing w:line="259" w:lineRule="auto"/>
            </w:pPr>
            <w:r w:rsidRPr="00F36266">
              <w:rPr>
                <w:rFonts w:ascii="Arial" w:hAnsi="Arial" w:cs="Arial"/>
                <w:sz w:val="20"/>
                <w:szCs w:val="20"/>
              </w:rPr>
              <w:t>5%</w:t>
            </w:r>
          </w:p>
        </w:tc>
        <w:tc>
          <w:tcPr>
            <w:tcW w:w="1984" w:type="dxa"/>
            <w:tcBorders>
              <w:top w:val="single" w:sz="6" w:space="0" w:color="000000"/>
              <w:left w:val="single" w:sz="6" w:space="0" w:color="000000"/>
              <w:bottom w:val="single" w:sz="6" w:space="0" w:color="000000"/>
              <w:right w:val="single" w:sz="6" w:space="0" w:color="000000"/>
            </w:tcBorders>
            <w:shd w:val="clear" w:color="auto" w:fill="F8FAFD"/>
            <w:vAlign w:val="center"/>
          </w:tcPr>
          <w:p w14:paraId="1962307E" w14:textId="70E61D08" w:rsidR="00B237E2" w:rsidRPr="00062968" w:rsidRDefault="00C35EC1" w:rsidP="00C35EC1">
            <w:pPr>
              <w:spacing w:line="259" w:lineRule="auto"/>
            </w:pPr>
            <w:r w:rsidRPr="00C35EC1">
              <w:rPr>
                <w:rFonts w:ascii="Arial" w:hAnsi="Arial" w:cs="Arial"/>
                <w:sz w:val="20"/>
                <w:szCs w:val="20"/>
              </w:rPr>
              <w:t>Sabiq, Sayyid (2024),</w:t>
            </w:r>
          </w:p>
        </w:tc>
      </w:tr>
      <w:tr w:rsidR="00B237E2" w:rsidRPr="00062968" w14:paraId="14B777A6" w14:textId="77777777" w:rsidTr="00001234">
        <w:tc>
          <w:tcPr>
            <w:tcW w:w="846" w:type="dxa"/>
            <w:vAlign w:val="center"/>
          </w:tcPr>
          <w:p w14:paraId="60D09E72" w14:textId="77777777" w:rsidR="00B237E2" w:rsidRPr="00062968" w:rsidRDefault="00B237E2" w:rsidP="00B237E2">
            <w:pPr>
              <w:spacing w:line="259" w:lineRule="auto"/>
            </w:pPr>
            <w:r w:rsidRPr="00062968">
              <w:t>3</w:t>
            </w:r>
          </w:p>
        </w:tc>
        <w:tc>
          <w:tcPr>
            <w:tcW w:w="2410" w:type="dxa"/>
            <w:gridSpan w:val="4"/>
          </w:tcPr>
          <w:p w14:paraId="3E5B71F3" w14:textId="1F09AF18" w:rsidR="00B237E2" w:rsidRPr="00062968" w:rsidRDefault="00B237E2" w:rsidP="00B237E2">
            <w:pPr>
              <w:spacing w:line="259" w:lineRule="auto"/>
            </w:pPr>
            <w:r w:rsidRPr="00433997">
              <w:t>Hadats dan Najis: Pengertian, jenis-jenis, dan perbedaan Hadats Besar/Kecil dan Najis Mukhaffafah/Mutawassithah/Mughallazhah.</w:t>
            </w:r>
          </w:p>
        </w:tc>
        <w:tc>
          <w:tcPr>
            <w:tcW w:w="2409" w:type="dxa"/>
            <w:gridSpan w:val="2"/>
          </w:tcPr>
          <w:p w14:paraId="552F5EC1" w14:textId="26F88F08" w:rsidR="00B237E2" w:rsidRPr="00062968" w:rsidRDefault="00B237E2" w:rsidP="00B237E2">
            <w:pPr>
              <w:spacing w:line="259" w:lineRule="auto"/>
            </w:pPr>
            <w:r w:rsidRPr="006577A2">
              <w:t xml:space="preserve">Mahasiswa dapat </w:t>
            </w:r>
            <w:r w:rsidR="00AA50CB">
              <w:t>menjelaskan hadats dan najis</w:t>
            </w:r>
          </w:p>
        </w:tc>
        <w:tc>
          <w:tcPr>
            <w:tcW w:w="1701" w:type="dxa"/>
          </w:tcPr>
          <w:p w14:paraId="1552E609" w14:textId="351B7F45" w:rsidR="00B237E2" w:rsidRPr="00062968" w:rsidRDefault="00B237E2" w:rsidP="00B237E2">
            <w:pPr>
              <w:spacing w:line="259" w:lineRule="auto"/>
            </w:pPr>
            <w:r>
              <w:t>haharah II: Hadats dan Najis</w:t>
            </w:r>
          </w:p>
        </w:tc>
        <w:tc>
          <w:tcPr>
            <w:tcW w:w="2268" w:type="dxa"/>
            <w:gridSpan w:val="3"/>
            <w:tcBorders>
              <w:top w:val="single" w:sz="6" w:space="0" w:color="000000"/>
              <w:left w:val="single" w:sz="6" w:space="0" w:color="000000"/>
              <w:bottom w:val="single" w:sz="6" w:space="0" w:color="000000"/>
              <w:right w:val="single" w:sz="6" w:space="0" w:color="000000"/>
            </w:tcBorders>
            <w:shd w:val="clear" w:color="auto" w:fill="F8FAFD"/>
            <w:vAlign w:val="center"/>
          </w:tcPr>
          <w:p w14:paraId="284FAB88" w14:textId="6911FFBD" w:rsidR="00B237E2" w:rsidRPr="00062968" w:rsidRDefault="00B237E2" w:rsidP="00B237E2">
            <w:pPr>
              <w:spacing w:line="259" w:lineRule="auto"/>
            </w:pPr>
            <w:r w:rsidRPr="00F36266">
              <w:rPr>
                <w:rFonts w:ascii="Arial" w:hAnsi="Arial" w:cs="Arial"/>
                <w:sz w:val="20"/>
                <w:szCs w:val="20"/>
              </w:rPr>
              <w:t>Diskus</w:t>
            </w:r>
            <w:r>
              <w:rPr>
                <w:rFonts w:ascii="Arial" w:hAnsi="Arial" w:cs="Arial"/>
                <w:sz w:val="20"/>
                <w:szCs w:val="20"/>
              </w:rPr>
              <w:t>i</w:t>
            </w:r>
          </w:p>
        </w:tc>
        <w:tc>
          <w:tcPr>
            <w:tcW w:w="2127"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13744618" w14:textId="1FCD49FE" w:rsidR="00B237E2" w:rsidRPr="00062968" w:rsidRDefault="00B237E2" w:rsidP="00B237E2">
            <w:pPr>
              <w:spacing w:line="259" w:lineRule="auto"/>
            </w:pPr>
            <w:r w:rsidRPr="00F36266">
              <w:rPr>
                <w:rFonts w:ascii="Arial" w:hAnsi="Arial" w:cs="Arial"/>
                <w:sz w:val="20"/>
                <w:szCs w:val="20"/>
              </w:rPr>
              <w:t>Diskusi &amp; presentasi</w:t>
            </w: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6EB1B758" w14:textId="05B6675F" w:rsidR="00B237E2" w:rsidRPr="00062968" w:rsidRDefault="00B237E2" w:rsidP="00B237E2">
            <w:pPr>
              <w:spacing w:line="259" w:lineRule="auto"/>
            </w:pPr>
            <w:r w:rsidRPr="00F36266">
              <w:rPr>
                <w:rFonts w:ascii="Arial" w:hAnsi="Arial" w:cs="Arial"/>
                <w:sz w:val="20"/>
                <w:szCs w:val="20"/>
              </w:rPr>
              <w:t>Non-tes (presentasi)</w:t>
            </w: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32D3A6C0" w14:textId="72C2ED10" w:rsidR="00B237E2" w:rsidRPr="00062968" w:rsidRDefault="00B237E2" w:rsidP="00B237E2">
            <w:pPr>
              <w:spacing w:line="259" w:lineRule="auto"/>
            </w:pPr>
            <w:r w:rsidRPr="00F36266">
              <w:rPr>
                <w:rFonts w:ascii="Arial" w:hAnsi="Arial" w:cs="Arial"/>
                <w:sz w:val="20"/>
                <w:szCs w:val="20"/>
              </w:rPr>
              <w:t>Analisis logis &amp; argumentasi</w:t>
            </w:r>
          </w:p>
        </w:tc>
        <w:tc>
          <w:tcPr>
            <w:tcW w:w="992" w:type="dxa"/>
            <w:tcBorders>
              <w:top w:val="single" w:sz="6" w:space="0" w:color="000000"/>
              <w:left w:val="single" w:sz="6" w:space="0" w:color="000000"/>
              <w:bottom w:val="single" w:sz="6" w:space="0" w:color="000000"/>
              <w:right w:val="single" w:sz="6" w:space="0" w:color="000000"/>
            </w:tcBorders>
            <w:shd w:val="clear" w:color="auto" w:fill="F8FAFD"/>
            <w:vAlign w:val="center"/>
          </w:tcPr>
          <w:p w14:paraId="7CB0F048" w14:textId="0D44EB6E" w:rsidR="00B237E2" w:rsidRPr="00062968" w:rsidRDefault="00B237E2" w:rsidP="00B237E2">
            <w:pPr>
              <w:spacing w:line="259" w:lineRule="auto"/>
            </w:pPr>
            <w:r w:rsidRPr="00F36266">
              <w:rPr>
                <w:rFonts w:ascii="Arial" w:hAnsi="Arial" w:cs="Arial"/>
                <w:sz w:val="20"/>
                <w:szCs w:val="20"/>
              </w:rPr>
              <w:t>5%</w:t>
            </w:r>
          </w:p>
        </w:tc>
        <w:tc>
          <w:tcPr>
            <w:tcW w:w="1984" w:type="dxa"/>
            <w:tcBorders>
              <w:top w:val="single" w:sz="6" w:space="0" w:color="000000"/>
              <w:left w:val="single" w:sz="6" w:space="0" w:color="000000"/>
              <w:bottom w:val="single" w:sz="6" w:space="0" w:color="000000"/>
              <w:right w:val="single" w:sz="6" w:space="0" w:color="000000"/>
            </w:tcBorders>
            <w:shd w:val="clear" w:color="auto" w:fill="F8FAFD"/>
            <w:vAlign w:val="center"/>
          </w:tcPr>
          <w:p w14:paraId="2AFF06E0" w14:textId="0E56BED0" w:rsidR="00B237E2" w:rsidRPr="00062968" w:rsidRDefault="00C35EC1" w:rsidP="00B237E2">
            <w:pPr>
              <w:spacing w:line="259" w:lineRule="auto"/>
            </w:pPr>
            <w:r w:rsidRPr="00C35EC1">
              <w:t xml:space="preserve">Al-Qardhawi, Yusuf (2024), </w:t>
            </w:r>
          </w:p>
        </w:tc>
      </w:tr>
      <w:tr w:rsidR="00B237E2" w:rsidRPr="00062968" w14:paraId="134F4F2B" w14:textId="77777777" w:rsidTr="00001234">
        <w:tc>
          <w:tcPr>
            <w:tcW w:w="846" w:type="dxa"/>
            <w:vAlign w:val="center"/>
          </w:tcPr>
          <w:p w14:paraId="5D75DE97" w14:textId="77777777" w:rsidR="00B237E2" w:rsidRPr="00062968" w:rsidRDefault="00B237E2" w:rsidP="00B237E2">
            <w:pPr>
              <w:spacing w:line="259" w:lineRule="auto"/>
            </w:pPr>
            <w:r w:rsidRPr="00062968">
              <w:t>4</w:t>
            </w:r>
          </w:p>
        </w:tc>
        <w:tc>
          <w:tcPr>
            <w:tcW w:w="2410" w:type="dxa"/>
            <w:gridSpan w:val="4"/>
          </w:tcPr>
          <w:p w14:paraId="0DE9250B" w14:textId="756DC0C9" w:rsidR="00B237E2" w:rsidRPr="008C2D9B" w:rsidRDefault="00B237E2" w:rsidP="00B237E2">
            <w:pPr>
              <w:spacing w:line="259" w:lineRule="auto"/>
            </w:pPr>
            <w:r w:rsidRPr="00433997">
              <w:t xml:space="preserve">Tata Cara Thaharah </w:t>
            </w:r>
            <w:r w:rsidRPr="00433997">
              <w:lastRenderedPageBreak/>
              <w:t>Khusus: Fiqh Wudhu (rukun, syarat, sunnah, pembatal). Fiqh Tayamum (sebab, syarat, tata cara).</w:t>
            </w:r>
          </w:p>
        </w:tc>
        <w:tc>
          <w:tcPr>
            <w:tcW w:w="2409" w:type="dxa"/>
            <w:gridSpan w:val="2"/>
          </w:tcPr>
          <w:p w14:paraId="443ED6D6" w14:textId="24256343" w:rsidR="00B237E2" w:rsidRPr="008C2D9B" w:rsidRDefault="00B237E2" w:rsidP="00B237E2">
            <w:pPr>
              <w:spacing w:line="259" w:lineRule="auto"/>
            </w:pPr>
            <w:r w:rsidRPr="006577A2">
              <w:lastRenderedPageBreak/>
              <w:t>Mahasiswa dapat</w:t>
            </w:r>
            <w:r w:rsidR="00AA50CB">
              <w:t xml:space="preserve"> </w:t>
            </w:r>
            <w:r w:rsidR="00AA50CB">
              <w:lastRenderedPageBreak/>
              <w:t>mempraktikkan tata cara wudhu’ dan tayamum</w:t>
            </w:r>
            <w:r w:rsidRPr="006577A2">
              <w:t>.</w:t>
            </w:r>
          </w:p>
        </w:tc>
        <w:tc>
          <w:tcPr>
            <w:tcW w:w="1701" w:type="dxa"/>
          </w:tcPr>
          <w:p w14:paraId="39C4A04A" w14:textId="60162063" w:rsidR="00B237E2" w:rsidRPr="00062968" w:rsidRDefault="00B237E2" w:rsidP="00B237E2">
            <w:pPr>
              <w:spacing w:line="259" w:lineRule="auto"/>
            </w:pPr>
            <w:r w:rsidRPr="00B237E2">
              <w:lastRenderedPageBreak/>
              <w:t xml:space="preserve">Tata Cara </w:t>
            </w:r>
            <w:r w:rsidRPr="00B237E2">
              <w:lastRenderedPageBreak/>
              <w:t>Bersuci: Wudhu dan Tayamum</w:t>
            </w:r>
          </w:p>
        </w:tc>
        <w:tc>
          <w:tcPr>
            <w:tcW w:w="2268" w:type="dxa"/>
            <w:gridSpan w:val="3"/>
            <w:tcBorders>
              <w:top w:val="single" w:sz="6" w:space="0" w:color="000000"/>
              <w:left w:val="single" w:sz="6" w:space="0" w:color="000000"/>
              <w:bottom w:val="single" w:sz="6" w:space="0" w:color="000000"/>
              <w:right w:val="single" w:sz="6" w:space="0" w:color="000000"/>
            </w:tcBorders>
            <w:shd w:val="clear" w:color="auto" w:fill="F8FAFD"/>
            <w:vAlign w:val="center"/>
          </w:tcPr>
          <w:p w14:paraId="47461AD6" w14:textId="1608C00D" w:rsidR="00B237E2" w:rsidRPr="00062968" w:rsidRDefault="00B237E2" w:rsidP="00B237E2">
            <w:pPr>
              <w:spacing w:line="259" w:lineRule="auto"/>
            </w:pPr>
            <w:r>
              <w:rPr>
                <w:rFonts w:ascii="Arial" w:hAnsi="Arial" w:cs="Arial"/>
                <w:sz w:val="20"/>
                <w:szCs w:val="20"/>
              </w:rPr>
              <w:lastRenderedPageBreak/>
              <w:t>Diskusi kelompok</w:t>
            </w:r>
          </w:p>
        </w:tc>
        <w:tc>
          <w:tcPr>
            <w:tcW w:w="2127"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6780696B" w14:textId="20DFCAB9" w:rsidR="00B237E2" w:rsidRPr="00062968" w:rsidRDefault="00B237E2" w:rsidP="00B237E2">
            <w:pPr>
              <w:spacing w:line="259" w:lineRule="auto"/>
            </w:pPr>
            <w:r w:rsidRPr="00F36266">
              <w:rPr>
                <w:rFonts w:ascii="Arial" w:hAnsi="Arial" w:cs="Arial"/>
                <w:sz w:val="20"/>
                <w:szCs w:val="20"/>
              </w:rPr>
              <w:t xml:space="preserve">Diskusi kelompok, </w:t>
            </w:r>
            <w:r w:rsidRPr="00F36266">
              <w:rPr>
                <w:rFonts w:ascii="Arial" w:hAnsi="Arial" w:cs="Arial"/>
                <w:sz w:val="20"/>
                <w:szCs w:val="20"/>
              </w:rPr>
              <w:lastRenderedPageBreak/>
              <w:t>simulasi</w:t>
            </w: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44591A5E" w14:textId="3B75CA8B" w:rsidR="00B237E2" w:rsidRPr="00062968" w:rsidRDefault="00B237E2" w:rsidP="00B237E2">
            <w:pPr>
              <w:spacing w:line="259" w:lineRule="auto"/>
            </w:pPr>
            <w:r w:rsidRPr="00F36266">
              <w:rPr>
                <w:rFonts w:ascii="Arial" w:hAnsi="Arial" w:cs="Arial"/>
                <w:sz w:val="20"/>
                <w:szCs w:val="20"/>
              </w:rPr>
              <w:lastRenderedPageBreak/>
              <w:t>Tes (esai)</w:t>
            </w: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29556297" w14:textId="4F2F82CA" w:rsidR="00B237E2" w:rsidRPr="00062968" w:rsidRDefault="00B237E2" w:rsidP="00B237E2">
            <w:pPr>
              <w:spacing w:line="259" w:lineRule="auto"/>
            </w:pPr>
            <w:r w:rsidRPr="00F36266">
              <w:rPr>
                <w:rFonts w:ascii="Arial" w:hAnsi="Arial" w:cs="Arial"/>
                <w:sz w:val="20"/>
                <w:szCs w:val="20"/>
              </w:rPr>
              <w:t xml:space="preserve">Kejelasan </w:t>
            </w:r>
            <w:r w:rsidRPr="00F36266">
              <w:rPr>
                <w:rFonts w:ascii="Arial" w:hAnsi="Arial" w:cs="Arial"/>
                <w:sz w:val="20"/>
                <w:szCs w:val="20"/>
              </w:rPr>
              <w:lastRenderedPageBreak/>
              <w:t>analisis &amp; solusi</w:t>
            </w:r>
          </w:p>
        </w:tc>
        <w:tc>
          <w:tcPr>
            <w:tcW w:w="992" w:type="dxa"/>
            <w:tcBorders>
              <w:top w:val="single" w:sz="6" w:space="0" w:color="000000"/>
              <w:left w:val="single" w:sz="6" w:space="0" w:color="000000"/>
              <w:bottom w:val="single" w:sz="6" w:space="0" w:color="000000"/>
              <w:right w:val="single" w:sz="6" w:space="0" w:color="000000"/>
            </w:tcBorders>
            <w:shd w:val="clear" w:color="auto" w:fill="F8FAFD"/>
            <w:vAlign w:val="center"/>
          </w:tcPr>
          <w:p w14:paraId="4BB3F78C" w14:textId="1C7E5E71" w:rsidR="00B237E2" w:rsidRPr="00062968" w:rsidRDefault="00B237E2" w:rsidP="00B237E2">
            <w:pPr>
              <w:spacing w:line="259" w:lineRule="auto"/>
            </w:pPr>
            <w:r w:rsidRPr="00F36266">
              <w:rPr>
                <w:rFonts w:ascii="Arial" w:hAnsi="Arial" w:cs="Arial"/>
                <w:sz w:val="20"/>
                <w:szCs w:val="20"/>
              </w:rPr>
              <w:lastRenderedPageBreak/>
              <w:t>5%</w:t>
            </w:r>
          </w:p>
        </w:tc>
        <w:tc>
          <w:tcPr>
            <w:tcW w:w="1984" w:type="dxa"/>
            <w:tcBorders>
              <w:top w:val="single" w:sz="6" w:space="0" w:color="000000"/>
              <w:left w:val="single" w:sz="6" w:space="0" w:color="000000"/>
              <w:bottom w:val="single" w:sz="6" w:space="0" w:color="000000"/>
              <w:right w:val="single" w:sz="6" w:space="0" w:color="000000"/>
            </w:tcBorders>
            <w:shd w:val="clear" w:color="auto" w:fill="F8FAFD"/>
            <w:vAlign w:val="center"/>
          </w:tcPr>
          <w:p w14:paraId="522C94A5" w14:textId="3C6874D4" w:rsidR="00B237E2" w:rsidRPr="00062968" w:rsidRDefault="00C35EC1" w:rsidP="00B237E2">
            <w:pPr>
              <w:spacing w:line="259" w:lineRule="auto"/>
            </w:pPr>
            <w:r w:rsidRPr="00C35EC1">
              <w:t xml:space="preserve">Al-Zuhaili, Wahbah, </w:t>
            </w:r>
            <w:r w:rsidRPr="00C35EC1">
              <w:lastRenderedPageBreak/>
              <w:t xml:space="preserve">(2024), </w:t>
            </w:r>
          </w:p>
        </w:tc>
      </w:tr>
      <w:tr w:rsidR="00B237E2" w:rsidRPr="00062968" w14:paraId="4EAD1B20" w14:textId="77777777" w:rsidTr="00DE57D7">
        <w:tc>
          <w:tcPr>
            <w:tcW w:w="846" w:type="dxa"/>
            <w:vAlign w:val="center"/>
          </w:tcPr>
          <w:p w14:paraId="649CD433" w14:textId="77777777" w:rsidR="00B237E2" w:rsidRPr="00062968" w:rsidRDefault="00B237E2" w:rsidP="00B237E2">
            <w:pPr>
              <w:spacing w:line="259" w:lineRule="auto"/>
            </w:pPr>
            <w:r w:rsidRPr="00062968">
              <w:lastRenderedPageBreak/>
              <w:t>5</w:t>
            </w:r>
          </w:p>
        </w:tc>
        <w:tc>
          <w:tcPr>
            <w:tcW w:w="2410" w:type="dxa"/>
            <w:gridSpan w:val="4"/>
          </w:tcPr>
          <w:p w14:paraId="6F858F7A" w14:textId="56E9E60C" w:rsidR="00B237E2" w:rsidRPr="00062968" w:rsidRDefault="00B237E2" w:rsidP="00B237E2">
            <w:pPr>
              <w:spacing w:line="259" w:lineRule="auto"/>
            </w:pPr>
            <w:r w:rsidRPr="00433997">
              <w:t>Shalat I: Pilar Shalat: Kedudukan shalat. Syarat Wajib, Syarat Sah, Rukun Shalat, Sunnah Ab'adh, dan Sunnah Hai'at.</w:t>
            </w:r>
          </w:p>
        </w:tc>
        <w:tc>
          <w:tcPr>
            <w:tcW w:w="2409" w:type="dxa"/>
            <w:gridSpan w:val="2"/>
          </w:tcPr>
          <w:p w14:paraId="71DE2B2F" w14:textId="67CE9D8E" w:rsidR="00B237E2" w:rsidRPr="00062968" w:rsidRDefault="00B237E2" w:rsidP="00B237E2">
            <w:pPr>
              <w:spacing w:line="259" w:lineRule="auto"/>
            </w:pPr>
            <w:r w:rsidRPr="006577A2">
              <w:t xml:space="preserve">Mahasiswa dapat </w:t>
            </w:r>
            <w:r w:rsidR="00AA50CB">
              <w:t>menjelaskan syarat, rukun, dan sunnah shalat</w:t>
            </w:r>
          </w:p>
        </w:tc>
        <w:tc>
          <w:tcPr>
            <w:tcW w:w="1701" w:type="dxa"/>
          </w:tcPr>
          <w:p w14:paraId="732BB19E" w14:textId="58DC8219" w:rsidR="00B237E2" w:rsidRPr="00062968" w:rsidRDefault="00B237E2" w:rsidP="00B237E2">
            <w:pPr>
              <w:spacing w:line="259" w:lineRule="auto"/>
            </w:pPr>
            <w:r w:rsidRPr="00B237E2">
              <w:t>Shalat I: Syarat, Rukun, dan Sunnah Shalat</w:t>
            </w:r>
          </w:p>
        </w:tc>
        <w:tc>
          <w:tcPr>
            <w:tcW w:w="2268" w:type="dxa"/>
            <w:gridSpan w:val="3"/>
            <w:tcBorders>
              <w:top w:val="single" w:sz="6" w:space="0" w:color="000000"/>
              <w:left w:val="single" w:sz="6" w:space="0" w:color="000000"/>
              <w:bottom w:val="single" w:sz="6" w:space="0" w:color="000000"/>
              <w:right w:val="single" w:sz="6" w:space="0" w:color="000000"/>
            </w:tcBorders>
            <w:shd w:val="clear" w:color="auto" w:fill="F8FAFD"/>
            <w:vAlign w:val="center"/>
          </w:tcPr>
          <w:p w14:paraId="6E49EADD" w14:textId="60641FC1" w:rsidR="00B237E2" w:rsidRPr="00062968" w:rsidRDefault="00B237E2" w:rsidP="00B237E2">
            <w:pPr>
              <w:spacing w:line="259" w:lineRule="auto"/>
            </w:pPr>
            <w:r>
              <w:rPr>
                <w:rFonts w:ascii="Arial" w:hAnsi="Arial" w:cs="Arial"/>
                <w:sz w:val="20"/>
                <w:szCs w:val="20"/>
              </w:rPr>
              <w:t>Diskusi</w:t>
            </w:r>
          </w:p>
        </w:tc>
        <w:tc>
          <w:tcPr>
            <w:tcW w:w="2127"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24C412DA" w14:textId="6823BE6A" w:rsidR="00B237E2" w:rsidRPr="00062968" w:rsidRDefault="00B237E2" w:rsidP="00B237E2">
            <w:pPr>
              <w:spacing w:line="259" w:lineRule="auto"/>
            </w:pPr>
            <w:r>
              <w:rPr>
                <w:rFonts w:ascii="Arial" w:hAnsi="Arial" w:cs="Arial"/>
                <w:sz w:val="20"/>
                <w:szCs w:val="20"/>
              </w:rPr>
              <w:t>Diskusi</w:t>
            </w: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111404B3" w14:textId="22699AC4" w:rsidR="00B237E2" w:rsidRPr="00062968" w:rsidRDefault="00B237E2" w:rsidP="00B237E2">
            <w:pPr>
              <w:spacing w:line="259" w:lineRule="auto"/>
            </w:pPr>
            <w:r w:rsidRPr="00F36266">
              <w:rPr>
                <w:rFonts w:ascii="Arial" w:hAnsi="Arial" w:cs="Arial"/>
                <w:sz w:val="20"/>
                <w:szCs w:val="20"/>
              </w:rPr>
              <w:t>Non-tes (observasi diskusi)</w:t>
            </w: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4804EFCA" w14:textId="198F1AB2" w:rsidR="00B237E2" w:rsidRPr="00062968" w:rsidRDefault="00B237E2" w:rsidP="00B237E2">
            <w:pPr>
              <w:spacing w:line="259" w:lineRule="auto"/>
            </w:pPr>
            <w:r w:rsidRPr="00F36266">
              <w:rPr>
                <w:rFonts w:ascii="Arial" w:hAnsi="Arial" w:cs="Arial"/>
                <w:sz w:val="20"/>
                <w:szCs w:val="20"/>
              </w:rPr>
              <w:t>Argumentasi &amp; partisipasi</w:t>
            </w:r>
          </w:p>
        </w:tc>
        <w:tc>
          <w:tcPr>
            <w:tcW w:w="992" w:type="dxa"/>
            <w:tcBorders>
              <w:top w:val="single" w:sz="6" w:space="0" w:color="000000"/>
              <w:left w:val="single" w:sz="6" w:space="0" w:color="000000"/>
              <w:bottom w:val="single" w:sz="6" w:space="0" w:color="000000"/>
              <w:right w:val="single" w:sz="6" w:space="0" w:color="000000"/>
            </w:tcBorders>
            <w:shd w:val="clear" w:color="auto" w:fill="F8FAFD"/>
            <w:vAlign w:val="center"/>
          </w:tcPr>
          <w:p w14:paraId="006FEB08" w14:textId="7101E028" w:rsidR="00B237E2" w:rsidRPr="00062968" w:rsidRDefault="00B237E2" w:rsidP="00B237E2">
            <w:pPr>
              <w:spacing w:line="259" w:lineRule="auto"/>
            </w:pPr>
            <w:r w:rsidRPr="00F36266">
              <w:rPr>
                <w:rFonts w:ascii="Arial" w:hAnsi="Arial" w:cs="Arial"/>
                <w:sz w:val="20"/>
                <w:szCs w:val="20"/>
              </w:rPr>
              <w:t>5%</w:t>
            </w:r>
          </w:p>
        </w:tc>
        <w:tc>
          <w:tcPr>
            <w:tcW w:w="1984" w:type="dxa"/>
            <w:tcBorders>
              <w:top w:val="single" w:sz="6" w:space="0" w:color="000000"/>
              <w:left w:val="single" w:sz="6" w:space="0" w:color="000000"/>
              <w:bottom w:val="single" w:sz="6" w:space="0" w:color="000000"/>
              <w:right w:val="single" w:sz="6" w:space="0" w:color="000000"/>
            </w:tcBorders>
            <w:shd w:val="clear" w:color="auto" w:fill="F8FAFD"/>
            <w:vAlign w:val="center"/>
          </w:tcPr>
          <w:p w14:paraId="609852CB" w14:textId="5A04774A" w:rsidR="00B237E2" w:rsidRPr="00062968" w:rsidRDefault="00C35EC1" w:rsidP="00C35EC1">
            <w:pPr>
              <w:spacing w:line="259" w:lineRule="auto"/>
            </w:pPr>
            <w:r w:rsidRPr="00C35EC1">
              <w:t>Nawawi Al-Bantani, (2023),</w:t>
            </w:r>
          </w:p>
        </w:tc>
      </w:tr>
      <w:tr w:rsidR="00B237E2" w:rsidRPr="00062968" w14:paraId="4AF272D4" w14:textId="77777777" w:rsidTr="00DE57D7">
        <w:tc>
          <w:tcPr>
            <w:tcW w:w="846" w:type="dxa"/>
            <w:vAlign w:val="center"/>
          </w:tcPr>
          <w:p w14:paraId="61F676B6" w14:textId="77777777" w:rsidR="00B237E2" w:rsidRPr="00062968" w:rsidRDefault="00B237E2" w:rsidP="00B237E2">
            <w:pPr>
              <w:spacing w:line="259" w:lineRule="auto"/>
            </w:pPr>
            <w:r w:rsidRPr="00062968">
              <w:t>6</w:t>
            </w:r>
          </w:p>
        </w:tc>
        <w:tc>
          <w:tcPr>
            <w:tcW w:w="2410" w:type="dxa"/>
            <w:gridSpan w:val="4"/>
          </w:tcPr>
          <w:p w14:paraId="47350706" w14:textId="662B3851" w:rsidR="00B237E2" w:rsidRPr="00062968" w:rsidRDefault="00B237E2" w:rsidP="00B237E2">
            <w:pPr>
              <w:spacing w:line="259" w:lineRule="auto"/>
            </w:pPr>
            <w:r w:rsidRPr="00433997">
              <w:t>Shalat II: Kondisi Khusus: Shalat bagi orang sakit. Shalat bagi musafir (Jama' Takdim/Ta'khir, Qashar). Mengqadha shalat.</w:t>
            </w:r>
          </w:p>
        </w:tc>
        <w:tc>
          <w:tcPr>
            <w:tcW w:w="2409" w:type="dxa"/>
            <w:gridSpan w:val="2"/>
          </w:tcPr>
          <w:p w14:paraId="585B4207" w14:textId="28B49A9A" w:rsidR="00B237E2" w:rsidRPr="00062968" w:rsidRDefault="00B237E2" w:rsidP="00B237E2">
            <w:pPr>
              <w:spacing w:line="259" w:lineRule="auto"/>
            </w:pPr>
            <w:r w:rsidRPr="006577A2">
              <w:t xml:space="preserve">Mahasiswa dapat </w:t>
            </w:r>
            <w:r w:rsidR="000D6177">
              <w:t>mempraktikkan shalat fardhu dan solusi kondisi khusus</w:t>
            </w:r>
          </w:p>
        </w:tc>
        <w:tc>
          <w:tcPr>
            <w:tcW w:w="1701" w:type="dxa"/>
          </w:tcPr>
          <w:p w14:paraId="4000E002" w14:textId="0BBD030A" w:rsidR="00B237E2" w:rsidRPr="00062968" w:rsidRDefault="00B237E2" w:rsidP="00B237E2">
            <w:pPr>
              <w:spacing w:line="259" w:lineRule="auto"/>
            </w:pPr>
            <w:r w:rsidRPr="00B237E2">
              <w:t>Shalat II: Praktik Shalat Fardhu dan Solusi Kondisi Khusus</w:t>
            </w:r>
          </w:p>
        </w:tc>
        <w:tc>
          <w:tcPr>
            <w:tcW w:w="2268" w:type="dxa"/>
            <w:gridSpan w:val="3"/>
            <w:tcBorders>
              <w:top w:val="single" w:sz="6" w:space="0" w:color="000000"/>
              <w:left w:val="single" w:sz="6" w:space="0" w:color="000000"/>
              <w:bottom w:val="single" w:sz="6" w:space="0" w:color="000000"/>
              <w:right w:val="single" w:sz="6" w:space="0" w:color="000000"/>
            </w:tcBorders>
            <w:shd w:val="clear" w:color="auto" w:fill="F8FAFD"/>
            <w:vAlign w:val="center"/>
          </w:tcPr>
          <w:p w14:paraId="7C9E81EB" w14:textId="60EF1697" w:rsidR="00B237E2" w:rsidRPr="00062968" w:rsidRDefault="00B237E2" w:rsidP="00B237E2">
            <w:pPr>
              <w:spacing w:line="259" w:lineRule="auto"/>
            </w:pPr>
            <w:r w:rsidRPr="00F36266">
              <w:rPr>
                <w:rFonts w:ascii="Arial" w:hAnsi="Arial" w:cs="Arial"/>
                <w:sz w:val="20"/>
                <w:szCs w:val="20"/>
              </w:rPr>
              <w:t xml:space="preserve">Diskusi </w:t>
            </w:r>
            <w:r>
              <w:rPr>
                <w:rFonts w:ascii="Arial" w:hAnsi="Arial" w:cs="Arial"/>
                <w:sz w:val="20"/>
                <w:szCs w:val="20"/>
              </w:rPr>
              <w:t>dan menganalisis</w:t>
            </w:r>
          </w:p>
        </w:tc>
        <w:tc>
          <w:tcPr>
            <w:tcW w:w="2127"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67EB025D" w14:textId="47675071" w:rsidR="00B237E2" w:rsidRPr="00062968" w:rsidRDefault="00B237E2" w:rsidP="00B237E2">
            <w:pPr>
              <w:spacing w:line="259" w:lineRule="auto"/>
            </w:pPr>
            <w:r w:rsidRPr="00F36266">
              <w:rPr>
                <w:rFonts w:ascii="Arial" w:hAnsi="Arial" w:cs="Arial"/>
                <w:sz w:val="20"/>
                <w:szCs w:val="20"/>
              </w:rPr>
              <w:t>Diskusi berbasis data</w:t>
            </w: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3DC69C80" w14:textId="69D2727C" w:rsidR="00B237E2" w:rsidRPr="00062968" w:rsidRDefault="00B237E2" w:rsidP="00B237E2">
            <w:pPr>
              <w:spacing w:line="259" w:lineRule="auto"/>
            </w:pPr>
            <w:r w:rsidRPr="00F36266">
              <w:rPr>
                <w:rFonts w:ascii="Arial" w:hAnsi="Arial" w:cs="Arial"/>
                <w:sz w:val="20"/>
                <w:szCs w:val="20"/>
              </w:rPr>
              <w:t>Tes (kuis)</w:t>
            </w: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076EB7DD" w14:textId="268EFD62" w:rsidR="00B237E2" w:rsidRPr="00062968" w:rsidRDefault="00B237E2" w:rsidP="00B237E2">
            <w:pPr>
              <w:spacing w:line="259" w:lineRule="auto"/>
            </w:pPr>
            <w:r w:rsidRPr="00F36266">
              <w:rPr>
                <w:rFonts w:ascii="Arial" w:hAnsi="Arial" w:cs="Arial"/>
                <w:sz w:val="20"/>
                <w:szCs w:val="20"/>
              </w:rPr>
              <w:t>Ketepatan analisis data</w:t>
            </w:r>
          </w:p>
        </w:tc>
        <w:tc>
          <w:tcPr>
            <w:tcW w:w="992" w:type="dxa"/>
            <w:tcBorders>
              <w:top w:val="single" w:sz="6" w:space="0" w:color="000000"/>
              <w:left w:val="single" w:sz="6" w:space="0" w:color="000000"/>
              <w:bottom w:val="single" w:sz="6" w:space="0" w:color="000000"/>
              <w:right w:val="single" w:sz="6" w:space="0" w:color="000000"/>
            </w:tcBorders>
            <w:shd w:val="clear" w:color="auto" w:fill="F8FAFD"/>
            <w:vAlign w:val="center"/>
          </w:tcPr>
          <w:p w14:paraId="3D905933" w14:textId="2193EC7B" w:rsidR="00B237E2" w:rsidRPr="00062968" w:rsidRDefault="00B237E2" w:rsidP="00B237E2">
            <w:pPr>
              <w:spacing w:line="259" w:lineRule="auto"/>
            </w:pPr>
            <w:r w:rsidRPr="00F36266">
              <w:rPr>
                <w:rFonts w:ascii="Arial" w:hAnsi="Arial" w:cs="Arial"/>
                <w:sz w:val="20"/>
                <w:szCs w:val="20"/>
              </w:rPr>
              <w:t>5%</w:t>
            </w:r>
          </w:p>
        </w:tc>
        <w:tc>
          <w:tcPr>
            <w:tcW w:w="1984" w:type="dxa"/>
            <w:tcBorders>
              <w:top w:val="single" w:sz="6" w:space="0" w:color="000000"/>
              <w:left w:val="single" w:sz="6" w:space="0" w:color="000000"/>
              <w:bottom w:val="single" w:sz="6" w:space="0" w:color="000000"/>
              <w:right w:val="single" w:sz="6" w:space="0" w:color="000000"/>
            </w:tcBorders>
            <w:shd w:val="clear" w:color="auto" w:fill="F8FAFD"/>
            <w:vAlign w:val="center"/>
          </w:tcPr>
          <w:p w14:paraId="65BAD10B" w14:textId="2D5087CB" w:rsidR="00B237E2" w:rsidRPr="00062968" w:rsidRDefault="00C35EC1" w:rsidP="00C35EC1">
            <w:pPr>
              <w:spacing w:line="259" w:lineRule="auto"/>
            </w:pPr>
            <w:r w:rsidRPr="00C35EC1">
              <w:t>Bakar, Abu (2019),</w:t>
            </w:r>
          </w:p>
        </w:tc>
      </w:tr>
      <w:tr w:rsidR="00B237E2" w:rsidRPr="00062968" w14:paraId="1DCF7A0F" w14:textId="77777777" w:rsidTr="00001234">
        <w:tc>
          <w:tcPr>
            <w:tcW w:w="846" w:type="dxa"/>
            <w:vAlign w:val="center"/>
          </w:tcPr>
          <w:p w14:paraId="522C1511" w14:textId="77777777" w:rsidR="00B237E2" w:rsidRPr="00062968" w:rsidRDefault="00B237E2" w:rsidP="00B237E2">
            <w:pPr>
              <w:spacing w:line="259" w:lineRule="auto"/>
            </w:pPr>
            <w:r w:rsidRPr="00062968">
              <w:t>7</w:t>
            </w:r>
          </w:p>
        </w:tc>
        <w:tc>
          <w:tcPr>
            <w:tcW w:w="2410" w:type="dxa"/>
            <w:gridSpan w:val="4"/>
          </w:tcPr>
          <w:p w14:paraId="00311628" w14:textId="231C7317" w:rsidR="00B237E2" w:rsidRPr="00062968" w:rsidRDefault="00B237E2" w:rsidP="00B237E2">
            <w:pPr>
              <w:spacing w:line="259" w:lineRule="auto"/>
            </w:pPr>
            <w:r w:rsidRPr="00433997">
              <w:t>Shalat III: Shalat Sunnah dan Jamaah: Etika dalam perbedaan praktik shalat (khilafiyah). Fiqh Shalat Jama'ah (syarat imam/makmum). Ragam Shalat Sunnah Rawatib dan Shalat Khusus.</w:t>
            </w:r>
          </w:p>
        </w:tc>
        <w:tc>
          <w:tcPr>
            <w:tcW w:w="2409" w:type="dxa"/>
            <w:gridSpan w:val="2"/>
          </w:tcPr>
          <w:p w14:paraId="762B9C00" w14:textId="1CC0D1E7" w:rsidR="00B237E2" w:rsidRPr="00062968" w:rsidRDefault="00B237E2" w:rsidP="00B237E2">
            <w:pPr>
              <w:spacing w:line="259" w:lineRule="auto"/>
            </w:pPr>
            <w:r w:rsidRPr="006577A2">
              <w:t xml:space="preserve">Mahasiswa dapat </w:t>
            </w:r>
            <w:r w:rsidR="000D6177">
              <w:t>menjelaskan shalat sunnah dan shalat berjamaah</w:t>
            </w:r>
          </w:p>
        </w:tc>
        <w:tc>
          <w:tcPr>
            <w:tcW w:w="1701" w:type="dxa"/>
          </w:tcPr>
          <w:p w14:paraId="020C90EF" w14:textId="51EEBD20" w:rsidR="00B237E2" w:rsidRPr="00062968" w:rsidRDefault="00B237E2" w:rsidP="00B237E2">
            <w:r w:rsidRPr="00B237E2">
              <w:t>Shalat III: Shalat Sunnah dan Shalat Berjamaah</w:t>
            </w:r>
          </w:p>
        </w:tc>
        <w:tc>
          <w:tcPr>
            <w:tcW w:w="2268" w:type="dxa"/>
            <w:gridSpan w:val="3"/>
            <w:tcBorders>
              <w:top w:val="single" w:sz="6" w:space="0" w:color="000000"/>
              <w:left w:val="single" w:sz="6" w:space="0" w:color="000000"/>
              <w:bottom w:val="single" w:sz="6" w:space="0" w:color="000000"/>
              <w:right w:val="single" w:sz="6" w:space="0" w:color="000000"/>
            </w:tcBorders>
            <w:shd w:val="clear" w:color="auto" w:fill="F8FAFD"/>
            <w:vAlign w:val="center"/>
          </w:tcPr>
          <w:p w14:paraId="3720D619" w14:textId="5CDBAD09" w:rsidR="00B237E2" w:rsidRPr="00062968" w:rsidRDefault="00B237E2" w:rsidP="00B237E2">
            <w:pPr>
              <w:spacing w:line="259" w:lineRule="auto"/>
            </w:pPr>
            <w:r w:rsidRPr="00F36266">
              <w:rPr>
                <w:rFonts w:ascii="Arial" w:hAnsi="Arial" w:cs="Arial"/>
                <w:sz w:val="20"/>
                <w:szCs w:val="20"/>
              </w:rPr>
              <w:t>Diskus</w:t>
            </w:r>
            <w:r>
              <w:rPr>
                <w:rFonts w:ascii="Arial" w:hAnsi="Arial" w:cs="Arial"/>
                <w:sz w:val="20"/>
                <w:szCs w:val="20"/>
              </w:rPr>
              <w:t>i</w:t>
            </w:r>
          </w:p>
        </w:tc>
        <w:tc>
          <w:tcPr>
            <w:tcW w:w="2127"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01C25C8C" w14:textId="378622BF" w:rsidR="00B237E2" w:rsidRPr="00062968" w:rsidRDefault="00B237E2" w:rsidP="00B237E2">
            <w:pPr>
              <w:spacing w:line="259" w:lineRule="auto"/>
            </w:pPr>
            <w:r w:rsidRPr="00F36266">
              <w:rPr>
                <w:rFonts w:ascii="Arial" w:hAnsi="Arial" w:cs="Arial"/>
                <w:sz w:val="20"/>
                <w:szCs w:val="20"/>
              </w:rPr>
              <w:t>Ceramah, diskusi</w:t>
            </w: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18651AB6" w14:textId="1D7EB5A4" w:rsidR="00B237E2" w:rsidRPr="00062968" w:rsidRDefault="00B237E2" w:rsidP="00B237E2">
            <w:pPr>
              <w:spacing w:line="259" w:lineRule="auto"/>
            </w:pPr>
            <w:r w:rsidRPr="00F36266">
              <w:rPr>
                <w:rFonts w:ascii="Arial" w:hAnsi="Arial" w:cs="Arial"/>
                <w:sz w:val="20"/>
                <w:szCs w:val="20"/>
              </w:rPr>
              <w:t>Tes (esai singkat)</w:t>
            </w: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79BE8644" w14:textId="4442D914" w:rsidR="00B237E2" w:rsidRPr="00062968" w:rsidRDefault="00B237E2" w:rsidP="00B237E2">
            <w:pPr>
              <w:spacing w:line="259" w:lineRule="auto"/>
            </w:pPr>
            <w:r w:rsidRPr="00F36266">
              <w:rPr>
                <w:rFonts w:ascii="Arial" w:hAnsi="Arial" w:cs="Arial"/>
                <w:sz w:val="20"/>
                <w:szCs w:val="20"/>
              </w:rPr>
              <w:t>Argumentasi solusi</w:t>
            </w:r>
          </w:p>
        </w:tc>
        <w:tc>
          <w:tcPr>
            <w:tcW w:w="992" w:type="dxa"/>
            <w:tcBorders>
              <w:top w:val="single" w:sz="6" w:space="0" w:color="000000"/>
              <w:left w:val="single" w:sz="6" w:space="0" w:color="000000"/>
              <w:bottom w:val="single" w:sz="6" w:space="0" w:color="000000"/>
              <w:right w:val="single" w:sz="6" w:space="0" w:color="000000"/>
            </w:tcBorders>
            <w:shd w:val="clear" w:color="auto" w:fill="F8FAFD"/>
            <w:vAlign w:val="center"/>
          </w:tcPr>
          <w:p w14:paraId="1D31E0DB" w14:textId="242D0E4F" w:rsidR="00B237E2" w:rsidRPr="00062968" w:rsidRDefault="00B237E2" w:rsidP="00B237E2">
            <w:pPr>
              <w:spacing w:line="259" w:lineRule="auto"/>
            </w:pPr>
            <w:r w:rsidRPr="00F36266">
              <w:rPr>
                <w:rFonts w:ascii="Arial" w:hAnsi="Arial" w:cs="Arial"/>
                <w:sz w:val="20"/>
                <w:szCs w:val="20"/>
              </w:rPr>
              <w:t>5%</w:t>
            </w:r>
          </w:p>
        </w:tc>
        <w:tc>
          <w:tcPr>
            <w:tcW w:w="1984" w:type="dxa"/>
            <w:tcBorders>
              <w:top w:val="single" w:sz="6" w:space="0" w:color="000000"/>
              <w:left w:val="single" w:sz="6" w:space="0" w:color="000000"/>
              <w:bottom w:val="single" w:sz="6" w:space="0" w:color="000000"/>
              <w:right w:val="single" w:sz="6" w:space="0" w:color="000000"/>
            </w:tcBorders>
            <w:shd w:val="clear" w:color="auto" w:fill="F8FAFD"/>
            <w:vAlign w:val="center"/>
          </w:tcPr>
          <w:p w14:paraId="1D8BF8AB" w14:textId="2ED97BA0" w:rsidR="00B237E2" w:rsidRPr="00062968" w:rsidRDefault="00C35EC1" w:rsidP="00C35EC1">
            <w:pPr>
              <w:spacing w:line="259" w:lineRule="auto"/>
            </w:pPr>
            <w:r w:rsidRPr="00C35EC1">
              <w:t>Ash-Shiddiqy, Hasbi (2023),</w:t>
            </w:r>
          </w:p>
        </w:tc>
      </w:tr>
      <w:tr w:rsidR="00B237E2" w:rsidRPr="00062968" w14:paraId="79070B7A" w14:textId="77777777" w:rsidTr="00DE57D7">
        <w:tc>
          <w:tcPr>
            <w:tcW w:w="846" w:type="dxa"/>
            <w:vAlign w:val="center"/>
          </w:tcPr>
          <w:p w14:paraId="3B8A654B" w14:textId="77777777" w:rsidR="00B237E2" w:rsidRPr="00062968" w:rsidRDefault="00B237E2" w:rsidP="00B237E2">
            <w:pPr>
              <w:spacing w:line="259" w:lineRule="auto"/>
            </w:pPr>
            <w:r w:rsidRPr="00062968">
              <w:rPr>
                <w:b/>
                <w:bCs/>
              </w:rPr>
              <w:t>UTS</w:t>
            </w:r>
          </w:p>
        </w:tc>
        <w:tc>
          <w:tcPr>
            <w:tcW w:w="2410" w:type="dxa"/>
            <w:gridSpan w:val="4"/>
            <w:tcBorders>
              <w:top w:val="single" w:sz="6" w:space="0" w:color="000000"/>
              <w:left w:val="single" w:sz="6" w:space="0" w:color="000000"/>
              <w:bottom w:val="single" w:sz="6" w:space="0" w:color="000000"/>
              <w:right w:val="single" w:sz="6" w:space="0" w:color="000000"/>
            </w:tcBorders>
            <w:shd w:val="clear" w:color="auto" w:fill="F8FAFD"/>
          </w:tcPr>
          <w:p w14:paraId="475CD1E7" w14:textId="353B53C0" w:rsidR="00B237E2" w:rsidRPr="00062968" w:rsidRDefault="00B237E2" w:rsidP="00B237E2">
            <w:pPr>
              <w:spacing w:line="259" w:lineRule="auto"/>
            </w:pPr>
            <w:r w:rsidRPr="00433997">
              <w:t>Ujian Tengah Semester (UTS): Evaluasi Bahan Kajian Pertemuan 1-7.</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4EED54B9" w14:textId="74F8CB1A" w:rsidR="00B237E2" w:rsidRPr="00062968" w:rsidRDefault="00B237E2" w:rsidP="00B237E2">
            <w:pPr>
              <w:spacing w:line="259" w:lineRule="auto"/>
            </w:pPr>
            <w:r w:rsidRPr="00062968">
              <w:t xml:space="preserve">Menjawab soal uraian &amp; studi </w:t>
            </w:r>
            <w:r>
              <w:t>kasus</w:t>
            </w:r>
          </w:p>
        </w:tc>
        <w:tc>
          <w:tcPr>
            <w:tcW w:w="1701" w:type="dxa"/>
            <w:tcBorders>
              <w:top w:val="single" w:sz="6" w:space="0" w:color="000000"/>
              <w:left w:val="single" w:sz="6" w:space="0" w:color="000000"/>
              <w:bottom w:val="single" w:sz="6" w:space="0" w:color="000000"/>
              <w:right w:val="single" w:sz="6" w:space="0" w:color="000000"/>
            </w:tcBorders>
            <w:shd w:val="clear" w:color="auto" w:fill="F8FAFD"/>
            <w:vAlign w:val="center"/>
          </w:tcPr>
          <w:p w14:paraId="01D813D4" w14:textId="77777777" w:rsidR="00B237E2" w:rsidRPr="00062968" w:rsidRDefault="00B237E2" w:rsidP="00B237E2">
            <w:pPr>
              <w:spacing w:line="259" w:lineRule="auto"/>
            </w:pPr>
            <w:r w:rsidRPr="00062968">
              <w:t>Topik 1–7</w:t>
            </w:r>
          </w:p>
        </w:tc>
        <w:tc>
          <w:tcPr>
            <w:tcW w:w="2268" w:type="dxa"/>
            <w:gridSpan w:val="3"/>
            <w:tcBorders>
              <w:top w:val="single" w:sz="6" w:space="0" w:color="000000"/>
              <w:left w:val="single" w:sz="6" w:space="0" w:color="000000"/>
              <w:bottom w:val="single" w:sz="6" w:space="0" w:color="000000"/>
              <w:right w:val="single" w:sz="6" w:space="0" w:color="000000"/>
            </w:tcBorders>
            <w:shd w:val="clear" w:color="auto" w:fill="F8FAFD"/>
            <w:vAlign w:val="center"/>
          </w:tcPr>
          <w:p w14:paraId="597D5E97" w14:textId="01A36C43" w:rsidR="00B237E2" w:rsidRPr="00062968" w:rsidRDefault="00B237E2" w:rsidP="00B237E2">
            <w:pPr>
              <w:spacing w:line="259" w:lineRule="auto"/>
            </w:pPr>
            <w:r w:rsidRPr="00F36266">
              <w:rPr>
                <w:rFonts w:ascii="Arial" w:hAnsi="Arial" w:cs="Arial"/>
                <w:sz w:val="20"/>
                <w:szCs w:val="20"/>
              </w:rPr>
              <w:t>Ujian tertulis</w:t>
            </w:r>
          </w:p>
        </w:tc>
        <w:tc>
          <w:tcPr>
            <w:tcW w:w="2127"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39A2B800" w14:textId="5751CF8B" w:rsidR="00B237E2" w:rsidRPr="00062968" w:rsidRDefault="00B237E2" w:rsidP="00B237E2">
            <w:pPr>
              <w:spacing w:line="259" w:lineRule="auto"/>
            </w:pPr>
            <w:r w:rsidRPr="00F36266">
              <w:rPr>
                <w:rFonts w:ascii="Arial" w:hAnsi="Arial" w:cs="Arial"/>
                <w:sz w:val="20"/>
                <w:szCs w:val="20"/>
              </w:rPr>
              <w:t>Tes (uraian &amp; studi kasus)</w:t>
            </w: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3279AD1F" w14:textId="7893FEDB" w:rsidR="00B237E2" w:rsidRPr="00062968" w:rsidRDefault="00B237E2" w:rsidP="00B237E2">
            <w:pPr>
              <w:spacing w:line="259" w:lineRule="auto"/>
            </w:pP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00F33EEE" w14:textId="34D5F052" w:rsidR="00B237E2" w:rsidRPr="00062968" w:rsidRDefault="00B237E2" w:rsidP="00B237E2">
            <w:pPr>
              <w:spacing w:line="259" w:lineRule="auto"/>
            </w:pPr>
            <w:r w:rsidRPr="00E55D3B">
              <w:rPr>
                <w:rFonts w:ascii="Arial" w:hAnsi="Arial" w:cs="Arial"/>
                <w:sz w:val="20"/>
                <w:szCs w:val="20"/>
              </w:rPr>
              <w:t>Ketepatan konsep &amp; analisis</w:t>
            </w:r>
          </w:p>
        </w:tc>
        <w:tc>
          <w:tcPr>
            <w:tcW w:w="992" w:type="dxa"/>
            <w:tcBorders>
              <w:top w:val="single" w:sz="6" w:space="0" w:color="000000"/>
              <w:left w:val="single" w:sz="6" w:space="0" w:color="000000"/>
              <w:bottom w:val="single" w:sz="6" w:space="0" w:color="000000"/>
              <w:right w:val="single" w:sz="6" w:space="0" w:color="000000"/>
            </w:tcBorders>
            <w:shd w:val="clear" w:color="auto" w:fill="F8FAFD"/>
            <w:vAlign w:val="center"/>
          </w:tcPr>
          <w:p w14:paraId="0EC1DA93" w14:textId="2A04574B" w:rsidR="00B237E2" w:rsidRPr="00062968" w:rsidRDefault="00B237E2" w:rsidP="00B237E2">
            <w:pPr>
              <w:spacing w:line="259" w:lineRule="auto"/>
            </w:pPr>
            <w:r w:rsidRPr="00E55D3B">
              <w:rPr>
                <w:rFonts w:ascii="Arial" w:hAnsi="Arial" w:cs="Arial"/>
                <w:sz w:val="20"/>
                <w:szCs w:val="20"/>
              </w:rPr>
              <w:t>20%</w:t>
            </w:r>
          </w:p>
        </w:tc>
        <w:tc>
          <w:tcPr>
            <w:tcW w:w="1984" w:type="dxa"/>
            <w:tcBorders>
              <w:top w:val="single" w:sz="6" w:space="0" w:color="000000"/>
              <w:left w:val="single" w:sz="6" w:space="0" w:color="000000"/>
              <w:bottom w:val="single" w:sz="6" w:space="0" w:color="000000"/>
              <w:right w:val="single" w:sz="6" w:space="0" w:color="000000"/>
            </w:tcBorders>
            <w:shd w:val="clear" w:color="auto" w:fill="F8FAFD"/>
            <w:vAlign w:val="center"/>
          </w:tcPr>
          <w:p w14:paraId="3DEAF007" w14:textId="0395B2C3" w:rsidR="00B237E2" w:rsidRPr="00062968" w:rsidRDefault="00B237E2" w:rsidP="00B237E2">
            <w:pPr>
              <w:spacing w:line="259" w:lineRule="auto"/>
            </w:pPr>
            <w:r w:rsidRPr="00E55D3B">
              <w:rPr>
                <w:rFonts w:ascii="Arial" w:hAnsi="Arial" w:cs="Arial"/>
                <w:sz w:val="20"/>
                <w:szCs w:val="20"/>
              </w:rPr>
              <w:t>Semua referensi pertemuan 1–7</w:t>
            </w:r>
          </w:p>
        </w:tc>
      </w:tr>
      <w:tr w:rsidR="00C35EC1" w:rsidRPr="00062968" w14:paraId="59791ABB" w14:textId="77777777" w:rsidTr="00251C24">
        <w:tc>
          <w:tcPr>
            <w:tcW w:w="846" w:type="dxa"/>
            <w:vAlign w:val="center"/>
          </w:tcPr>
          <w:p w14:paraId="1E50420E" w14:textId="77777777" w:rsidR="00C35EC1" w:rsidRPr="00062968" w:rsidRDefault="00C35EC1" w:rsidP="00C35EC1">
            <w:pPr>
              <w:spacing w:line="259" w:lineRule="auto"/>
            </w:pPr>
            <w:r w:rsidRPr="00062968">
              <w:lastRenderedPageBreak/>
              <w:t>8</w:t>
            </w:r>
          </w:p>
        </w:tc>
        <w:tc>
          <w:tcPr>
            <w:tcW w:w="2410" w:type="dxa"/>
            <w:gridSpan w:val="4"/>
          </w:tcPr>
          <w:p w14:paraId="0802DAF2" w14:textId="29531C13" w:rsidR="00C35EC1" w:rsidRPr="00062968" w:rsidRDefault="00C35EC1" w:rsidP="00C35EC1">
            <w:pPr>
              <w:spacing w:line="259" w:lineRule="auto"/>
            </w:pPr>
            <w:r w:rsidRPr="00433997">
              <w:t>Konsep dan Jenis: Definisi, dalil, dan hukum zakat. Jenis Zakat Mal (Emas, Perak, Perdagangan) dan Zakat Fitrah.</w:t>
            </w:r>
          </w:p>
        </w:tc>
        <w:tc>
          <w:tcPr>
            <w:tcW w:w="2409" w:type="dxa"/>
            <w:gridSpan w:val="2"/>
          </w:tcPr>
          <w:p w14:paraId="709630CE" w14:textId="6A2D1731" w:rsidR="00C35EC1" w:rsidRPr="00062968" w:rsidRDefault="00C35EC1" w:rsidP="00C35EC1">
            <w:pPr>
              <w:spacing w:line="259" w:lineRule="auto"/>
            </w:pPr>
            <w:r w:rsidRPr="006577A2">
              <w:t xml:space="preserve">Mahasiswa mampu </w:t>
            </w:r>
            <w:r>
              <w:t>menjelaskan konsep hukum, dan jenis-jenis zakat</w:t>
            </w:r>
          </w:p>
        </w:tc>
        <w:tc>
          <w:tcPr>
            <w:tcW w:w="1701" w:type="dxa"/>
          </w:tcPr>
          <w:p w14:paraId="4CDB4632" w14:textId="60330C78" w:rsidR="00C35EC1" w:rsidRPr="00062968" w:rsidRDefault="00C35EC1" w:rsidP="00C35EC1">
            <w:pPr>
              <w:spacing w:line="259" w:lineRule="auto"/>
            </w:pPr>
            <w:r w:rsidRPr="00B237E2">
              <w:t>Zakat I: Konsep, Hukum, dan Jenis-Jenis Zakat</w:t>
            </w:r>
          </w:p>
        </w:tc>
        <w:tc>
          <w:tcPr>
            <w:tcW w:w="2268" w:type="dxa"/>
            <w:gridSpan w:val="3"/>
            <w:tcBorders>
              <w:top w:val="single" w:sz="6" w:space="0" w:color="000000"/>
              <w:left w:val="single" w:sz="6" w:space="0" w:color="000000"/>
              <w:bottom w:val="single" w:sz="6" w:space="0" w:color="000000"/>
              <w:right w:val="single" w:sz="6" w:space="0" w:color="000000"/>
            </w:tcBorders>
            <w:shd w:val="clear" w:color="auto" w:fill="F8FAFD"/>
            <w:vAlign w:val="center"/>
          </w:tcPr>
          <w:p w14:paraId="1320D3A5" w14:textId="57BB572A" w:rsidR="00C35EC1" w:rsidRPr="00062968" w:rsidRDefault="00C35EC1" w:rsidP="00C35EC1">
            <w:pPr>
              <w:spacing w:line="259" w:lineRule="auto"/>
            </w:pPr>
            <w:r w:rsidRPr="00F36266">
              <w:rPr>
                <w:rFonts w:ascii="Arial" w:hAnsi="Arial" w:cs="Arial"/>
                <w:sz w:val="20"/>
                <w:szCs w:val="20"/>
              </w:rPr>
              <w:t>Diskusi</w:t>
            </w:r>
          </w:p>
        </w:tc>
        <w:tc>
          <w:tcPr>
            <w:tcW w:w="2127"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6D640E7F" w14:textId="61991EFA" w:rsidR="00C35EC1" w:rsidRPr="00062968" w:rsidRDefault="00C35EC1" w:rsidP="00C35EC1">
            <w:pPr>
              <w:spacing w:line="259" w:lineRule="auto"/>
            </w:pPr>
            <w:r w:rsidRPr="00F36266">
              <w:rPr>
                <w:rFonts w:ascii="Arial" w:hAnsi="Arial" w:cs="Arial"/>
                <w:sz w:val="20"/>
                <w:szCs w:val="20"/>
              </w:rPr>
              <w:t>Diskusi</w:t>
            </w: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328D08C3" w14:textId="074C0DCA" w:rsidR="00C35EC1" w:rsidRPr="00062968" w:rsidRDefault="00C35EC1" w:rsidP="00C35EC1">
            <w:pPr>
              <w:spacing w:line="259" w:lineRule="auto"/>
            </w:pPr>
            <w:r w:rsidRPr="00F36266">
              <w:rPr>
                <w:rFonts w:ascii="Arial" w:hAnsi="Arial" w:cs="Arial"/>
                <w:sz w:val="20"/>
                <w:szCs w:val="20"/>
              </w:rPr>
              <w:t>Non-tes (presentasi)</w:t>
            </w: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6795E699" w14:textId="6C5C6870" w:rsidR="00C35EC1" w:rsidRPr="00062968" w:rsidRDefault="00C35EC1" w:rsidP="00C35EC1">
            <w:pPr>
              <w:spacing w:line="259" w:lineRule="auto"/>
            </w:pPr>
            <w:r w:rsidRPr="00F36266">
              <w:rPr>
                <w:rFonts w:ascii="Arial" w:hAnsi="Arial" w:cs="Arial"/>
                <w:sz w:val="20"/>
                <w:szCs w:val="20"/>
              </w:rPr>
              <w:t>Kelengkapan evaluasi</w:t>
            </w:r>
          </w:p>
        </w:tc>
        <w:tc>
          <w:tcPr>
            <w:tcW w:w="992" w:type="dxa"/>
            <w:tcBorders>
              <w:top w:val="single" w:sz="6" w:space="0" w:color="000000"/>
              <w:left w:val="single" w:sz="6" w:space="0" w:color="000000"/>
              <w:bottom w:val="single" w:sz="6" w:space="0" w:color="000000"/>
              <w:right w:val="single" w:sz="6" w:space="0" w:color="000000"/>
            </w:tcBorders>
            <w:shd w:val="clear" w:color="auto" w:fill="F8FAFD"/>
            <w:vAlign w:val="center"/>
          </w:tcPr>
          <w:p w14:paraId="7CBC598A" w14:textId="44F258FD" w:rsidR="00C35EC1" w:rsidRPr="00062968" w:rsidRDefault="00C35EC1" w:rsidP="00C35EC1">
            <w:pPr>
              <w:spacing w:line="259" w:lineRule="auto"/>
            </w:pPr>
            <w:r w:rsidRPr="00F36266">
              <w:rPr>
                <w:rFonts w:ascii="Arial" w:hAnsi="Arial" w:cs="Arial"/>
                <w:sz w:val="20"/>
                <w:szCs w:val="20"/>
              </w:rPr>
              <w:t>5%</w:t>
            </w:r>
          </w:p>
        </w:tc>
        <w:tc>
          <w:tcPr>
            <w:tcW w:w="1984" w:type="dxa"/>
            <w:tcBorders>
              <w:top w:val="single" w:sz="6" w:space="0" w:color="000000"/>
              <w:left w:val="single" w:sz="6" w:space="0" w:color="000000"/>
              <w:bottom w:val="single" w:sz="6" w:space="0" w:color="000000"/>
              <w:right w:val="single" w:sz="6" w:space="0" w:color="000000"/>
            </w:tcBorders>
            <w:shd w:val="clear" w:color="auto" w:fill="F8FAFD"/>
            <w:vAlign w:val="center"/>
          </w:tcPr>
          <w:p w14:paraId="60C3FACB" w14:textId="5CD0A240" w:rsidR="00C35EC1" w:rsidRPr="00062968" w:rsidRDefault="00C35EC1" w:rsidP="00C35EC1">
            <w:pPr>
              <w:spacing w:line="259" w:lineRule="auto"/>
            </w:pPr>
            <w:r w:rsidRPr="00CF48D4">
              <w:rPr>
                <w:rFonts w:ascii="Arial" w:hAnsi="Arial" w:cs="Arial"/>
                <w:sz w:val="20"/>
                <w:szCs w:val="20"/>
              </w:rPr>
              <w:t xml:space="preserve">Modul Ajar </w:t>
            </w:r>
            <w:r>
              <w:rPr>
                <w:rFonts w:ascii="Arial" w:hAnsi="Arial" w:cs="Arial"/>
                <w:sz w:val="20"/>
                <w:szCs w:val="20"/>
              </w:rPr>
              <w:t>(</w:t>
            </w:r>
            <w:r w:rsidRPr="00CF48D4">
              <w:rPr>
                <w:rFonts w:ascii="Arial" w:hAnsi="Arial" w:cs="Arial"/>
                <w:sz w:val="20"/>
                <w:szCs w:val="20"/>
              </w:rPr>
              <w:t>2025</w:t>
            </w:r>
            <w:r>
              <w:rPr>
                <w:rFonts w:ascii="Arial" w:hAnsi="Arial" w:cs="Arial"/>
                <w:sz w:val="20"/>
                <w:szCs w:val="20"/>
              </w:rPr>
              <w:t>)</w:t>
            </w:r>
          </w:p>
        </w:tc>
      </w:tr>
      <w:tr w:rsidR="00C35EC1" w:rsidRPr="00062968" w14:paraId="3FE7D55B" w14:textId="77777777" w:rsidTr="00251C24">
        <w:tc>
          <w:tcPr>
            <w:tcW w:w="846" w:type="dxa"/>
            <w:vAlign w:val="center"/>
          </w:tcPr>
          <w:p w14:paraId="160361BC" w14:textId="77777777" w:rsidR="00C35EC1" w:rsidRPr="00062968" w:rsidRDefault="00C35EC1" w:rsidP="00C35EC1">
            <w:pPr>
              <w:spacing w:line="259" w:lineRule="auto"/>
            </w:pPr>
            <w:r w:rsidRPr="00062968">
              <w:t>9</w:t>
            </w:r>
          </w:p>
        </w:tc>
        <w:tc>
          <w:tcPr>
            <w:tcW w:w="2410" w:type="dxa"/>
            <w:gridSpan w:val="4"/>
          </w:tcPr>
          <w:p w14:paraId="1AC92F0F" w14:textId="7575595B" w:rsidR="00C35EC1" w:rsidRPr="00062968" w:rsidRDefault="00C35EC1" w:rsidP="00C35EC1">
            <w:pPr>
              <w:spacing w:line="259" w:lineRule="auto"/>
            </w:pPr>
            <w:r w:rsidRPr="00433997">
              <w:t>Zakat II: Perhitungan dan Distribusi: Analisis Nisab dan Haul. Penghitungan Zakat Pertanian, Peternakan, dan Profesi. Kelompok Mustahiq (penerima zakat).</w:t>
            </w:r>
          </w:p>
        </w:tc>
        <w:tc>
          <w:tcPr>
            <w:tcW w:w="2409" w:type="dxa"/>
            <w:gridSpan w:val="2"/>
          </w:tcPr>
          <w:p w14:paraId="331F0A0C" w14:textId="2053F5EE" w:rsidR="00C35EC1" w:rsidRPr="00062968" w:rsidRDefault="00C35EC1" w:rsidP="00C35EC1">
            <w:pPr>
              <w:spacing w:line="259" w:lineRule="auto"/>
            </w:pPr>
            <w:r w:rsidRPr="006577A2">
              <w:t>Mahasiswa mampu</w:t>
            </w:r>
            <w:r>
              <w:t xml:space="preserve"> mempraktikkan perhitungan dan pendistribusian zakat</w:t>
            </w:r>
            <w:r w:rsidRPr="006577A2">
              <w:t>.</w:t>
            </w:r>
          </w:p>
        </w:tc>
        <w:tc>
          <w:tcPr>
            <w:tcW w:w="1701" w:type="dxa"/>
          </w:tcPr>
          <w:p w14:paraId="48D13FA8" w14:textId="36B14F58" w:rsidR="00C35EC1" w:rsidRPr="00062968" w:rsidRDefault="00C35EC1" w:rsidP="00C35EC1">
            <w:r w:rsidRPr="00AA50CB">
              <w:t>Zakat II: Perhitungan dan Distribusi Zakat</w:t>
            </w:r>
          </w:p>
        </w:tc>
        <w:tc>
          <w:tcPr>
            <w:tcW w:w="2268" w:type="dxa"/>
            <w:gridSpan w:val="3"/>
            <w:tcBorders>
              <w:top w:val="single" w:sz="6" w:space="0" w:color="000000"/>
              <w:left w:val="single" w:sz="6" w:space="0" w:color="000000"/>
              <w:bottom w:val="single" w:sz="6" w:space="0" w:color="000000"/>
              <w:right w:val="single" w:sz="6" w:space="0" w:color="000000"/>
            </w:tcBorders>
            <w:shd w:val="clear" w:color="auto" w:fill="F8FAFD"/>
            <w:vAlign w:val="center"/>
          </w:tcPr>
          <w:p w14:paraId="1E83ECF2" w14:textId="583C486F" w:rsidR="00C35EC1" w:rsidRPr="00062968" w:rsidRDefault="00C35EC1" w:rsidP="00C35EC1">
            <w:pPr>
              <w:spacing w:line="259" w:lineRule="auto"/>
            </w:pPr>
            <w:r w:rsidRPr="00F36266">
              <w:rPr>
                <w:rFonts w:ascii="Arial" w:hAnsi="Arial" w:cs="Arial"/>
                <w:sz w:val="20"/>
                <w:szCs w:val="20"/>
              </w:rPr>
              <w:t>Diskusi kelompok</w:t>
            </w:r>
          </w:p>
        </w:tc>
        <w:tc>
          <w:tcPr>
            <w:tcW w:w="2127"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4625BC62" w14:textId="557153A5" w:rsidR="00C35EC1" w:rsidRPr="00062968" w:rsidRDefault="00C35EC1" w:rsidP="00C35EC1">
            <w:pPr>
              <w:spacing w:line="259" w:lineRule="auto"/>
            </w:pPr>
            <w:r w:rsidRPr="00F36266">
              <w:rPr>
                <w:rFonts w:ascii="Arial" w:hAnsi="Arial" w:cs="Arial"/>
                <w:sz w:val="20"/>
                <w:szCs w:val="20"/>
              </w:rPr>
              <w:t>Ceramah, presentasi</w:t>
            </w: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30B8C57B" w14:textId="3A4BAC2A" w:rsidR="00C35EC1" w:rsidRPr="00062968" w:rsidRDefault="00C35EC1" w:rsidP="00C35EC1">
            <w:pPr>
              <w:spacing w:line="259" w:lineRule="auto"/>
            </w:pPr>
            <w:r w:rsidRPr="00F36266">
              <w:rPr>
                <w:rFonts w:ascii="Arial" w:hAnsi="Arial" w:cs="Arial"/>
                <w:sz w:val="20"/>
                <w:szCs w:val="20"/>
              </w:rPr>
              <w:t>Tes (kuis)</w:t>
            </w: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3B7CDD45" w14:textId="3D652AB9" w:rsidR="00C35EC1" w:rsidRPr="00062968" w:rsidRDefault="00C35EC1" w:rsidP="00C35EC1">
            <w:pPr>
              <w:spacing w:line="259" w:lineRule="auto"/>
            </w:pPr>
            <w:r w:rsidRPr="00F36266">
              <w:rPr>
                <w:rFonts w:ascii="Arial" w:hAnsi="Arial" w:cs="Arial"/>
                <w:sz w:val="20"/>
                <w:szCs w:val="20"/>
              </w:rPr>
              <w:t>Kejelasan konsep</w:t>
            </w:r>
          </w:p>
        </w:tc>
        <w:tc>
          <w:tcPr>
            <w:tcW w:w="992" w:type="dxa"/>
            <w:tcBorders>
              <w:top w:val="single" w:sz="6" w:space="0" w:color="000000"/>
              <w:left w:val="single" w:sz="6" w:space="0" w:color="000000"/>
              <w:bottom w:val="single" w:sz="6" w:space="0" w:color="000000"/>
              <w:right w:val="single" w:sz="6" w:space="0" w:color="000000"/>
            </w:tcBorders>
            <w:shd w:val="clear" w:color="auto" w:fill="F8FAFD"/>
            <w:vAlign w:val="center"/>
          </w:tcPr>
          <w:p w14:paraId="404174E3" w14:textId="3958BBAB" w:rsidR="00C35EC1" w:rsidRPr="00062968" w:rsidRDefault="00C35EC1" w:rsidP="00C35EC1">
            <w:pPr>
              <w:spacing w:line="259" w:lineRule="auto"/>
            </w:pPr>
            <w:r w:rsidRPr="00F36266">
              <w:rPr>
                <w:rFonts w:ascii="Arial" w:hAnsi="Arial" w:cs="Arial"/>
                <w:sz w:val="20"/>
                <w:szCs w:val="20"/>
              </w:rPr>
              <w:t>5%</w:t>
            </w:r>
          </w:p>
        </w:tc>
        <w:tc>
          <w:tcPr>
            <w:tcW w:w="1984" w:type="dxa"/>
            <w:tcBorders>
              <w:top w:val="single" w:sz="6" w:space="0" w:color="000000"/>
              <w:left w:val="single" w:sz="6" w:space="0" w:color="000000"/>
              <w:bottom w:val="single" w:sz="6" w:space="0" w:color="000000"/>
              <w:right w:val="single" w:sz="6" w:space="0" w:color="000000"/>
            </w:tcBorders>
            <w:shd w:val="clear" w:color="auto" w:fill="F8FAFD"/>
            <w:vAlign w:val="center"/>
          </w:tcPr>
          <w:p w14:paraId="2A2DF39F" w14:textId="0CFBFC4E" w:rsidR="00C35EC1" w:rsidRPr="00062968" w:rsidRDefault="00C35EC1" w:rsidP="00C35EC1">
            <w:pPr>
              <w:spacing w:line="259" w:lineRule="auto"/>
            </w:pPr>
            <w:r w:rsidRPr="00C35EC1">
              <w:rPr>
                <w:rFonts w:ascii="Arial" w:hAnsi="Arial" w:cs="Arial"/>
                <w:sz w:val="20"/>
                <w:szCs w:val="20"/>
              </w:rPr>
              <w:t>Sabiq, Sayyid (2024),</w:t>
            </w:r>
          </w:p>
        </w:tc>
      </w:tr>
      <w:tr w:rsidR="00C35EC1" w:rsidRPr="00062968" w14:paraId="1E09464F" w14:textId="77777777" w:rsidTr="00251C24">
        <w:tc>
          <w:tcPr>
            <w:tcW w:w="846" w:type="dxa"/>
            <w:vAlign w:val="center"/>
          </w:tcPr>
          <w:p w14:paraId="3BF0DF8C" w14:textId="77777777" w:rsidR="00C35EC1" w:rsidRPr="00062968" w:rsidRDefault="00C35EC1" w:rsidP="00C35EC1">
            <w:pPr>
              <w:spacing w:line="259" w:lineRule="auto"/>
            </w:pPr>
            <w:r w:rsidRPr="00062968">
              <w:t>10</w:t>
            </w:r>
          </w:p>
        </w:tc>
        <w:tc>
          <w:tcPr>
            <w:tcW w:w="2410" w:type="dxa"/>
            <w:gridSpan w:val="4"/>
          </w:tcPr>
          <w:p w14:paraId="22BCCF62" w14:textId="2BE1E7AC" w:rsidR="00C35EC1" w:rsidRPr="00062968" w:rsidRDefault="00C35EC1" w:rsidP="00C35EC1">
            <w:pPr>
              <w:spacing w:line="259" w:lineRule="auto"/>
            </w:pPr>
            <w:r w:rsidRPr="00433997">
              <w:t>Shaum (Puasa) I: Rukun dan Pembatal: Syarat Wajib dan Syarat Sah Puasa. Rukun Puasa. Hal-hal yang membatalkan dan merusak pahala puasa.</w:t>
            </w:r>
          </w:p>
        </w:tc>
        <w:tc>
          <w:tcPr>
            <w:tcW w:w="2409" w:type="dxa"/>
            <w:gridSpan w:val="2"/>
          </w:tcPr>
          <w:p w14:paraId="406CAE0E" w14:textId="1FF397D1" w:rsidR="00C35EC1" w:rsidRPr="00062968" w:rsidRDefault="00C35EC1" w:rsidP="00C35EC1">
            <w:pPr>
              <w:spacing w:line="259" w:lineRule="auto"/>
            </w:pPr>
            <w:r w:rsidRPr="006577A2">
              <w:t>Mahasiswa dapat</w:t>
            </w:r>
            <w:r>
              <w:t xml:space="preserve"> menjelaskan rukun, syarat, dan pembatal puasa</w:t>
            </w:r>
            <w:r w:rsidRPr="006577A2">
              <w:t>.</w:t>
            </w:r>
          </w:p>
        </w:tc>
        <w:tc>
          <w:tcPr>
            <w:tcW w:w="1701" w:type="dxa"/>
          </w:tcPr>
          <w:p w14:paraId="245E258E" w14:textId="02645BE3" w:rsidR="00C35EC1" w:rsidRPr="00062968" w:rsidRDefault="00C35EC1" w:rsidP="00C35EC1">
            <w:pPr>
              <w:spacing w:line="259" w:lineRule="auto"/>
            </w:pPr>
            <w:r>
              <w:t>S</w:t>
            </w:r>
            <w:r w:rsidRPr="00AA50CB">
              <w:t>haum (Puasa) I: Rukun, Syarat, dan Pembatal Puasa</w:t>
            </w:r>
          </w:p>
        </w:tc>
        <w:tc>
          <w:tcPr>
            <w:tcW w:w="2268" w:type="dxa"/>
            <w:gridSpan w:val="3"/>
            <w:tcBorders>
              <w:top w:val="single" w:sz="6" w:space="0" w:color="000000"/>
              <w:left w:val="single" w:sz="6" w:space="0" w:color="000000"/>
              <w:bottom w:val="single" w:sz="6" w:space="0" w:color="000000"/>
              <w:right w:val="single" w:sz="6" w:space="0" w:color="000000"/>
            </w:tcBorders>
            <w:shd w:val="clear" w:color="auto" w:fill="F8FAFD"/>
            <w:vAlign w:val="center"/>
          </w:tcPr>
          <w:p w14:paraId="4AD38397" w14:textId="2974CCAF" w:rsidR="00C35EC1" w:rsidRPr="00062968" w:rsidRDefault="00C35EC1" w:rsidP="00C35EC1">
            <w:pPr>
              <w:spacing w:line="259" w:lineRule="auto"/>
            </w:pPr>
            <w:r>
              <w:rPr>
                <w:rFonts w:ascii="Arial" w:hAnsi="Arial" w:cs="Arial"/>
                <w:sz w:val="20"/>
                <w:szCs w:val="20"/>
              </w:rPr>
              <w:t>Diskusi kelompok</w:t>
            </w:r>
          </w:p>
        </w:tc>
        <w:tc>
          <w:tcPr>
            <w:tcW w:w="2127"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2F6C0AE1" w14:textId="3D4BF6E5" w:rsidR="00C35EC1" w:rsidRPr="00062968" w:rsidRDefault="00C35EC1" w:rsidP="00C35EC1">
            <w:pPr>
              <w:spacing w:line="259" w:lineRule="auto"/>
            </w:pPr>
            <w:r w:rsidRPr="00F36266">
              <w:rPr>
                <w:rFonts w:ascii="Arial" w:hAnsi="Arial" w:cs="Arial"/>
                <w:sz w:val="20"/>
                <w:szCs w:val="20"/>
              </w:rPr>
              <w:t>Diskusi, analisis kasus</w:t>
            </w: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5EEA171A" w14:textId="37A8C99D" w:rsidR="00C35EC1" w:rsidRPr="00062968" w:rsidRDefault="00C35EC1" w:rsidP="00C35EC1">
            <w:pPr>
              <w:spacing w:line="259" w:lineRule="auto"/>
            </w:pPr>
            <w:r w:rsidRPr="00F36266">
              <w:rPr>
                <w:rFonts w:ascii="Arial" w:hAnsi="Arial" w:cs="Arial"/>
                <w:sz w:val="20"/>
                <w:szCs w:val="20"/>
              </w:rPr>
              <w:t>Tes (esai)</w:t>
            </w: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55853795" w14:textId="25CF25B2" w:rsidR="00C35EC1" w:rsidRPr="00062968" w:rsidRDefault="00C35EC1" w:rsidP="00C35EC1">
            <w:pPr>
              <w:spacing w:line="259" w:lineRule="auto"/>
            </w:pPr>
            <w:r w:rsidRPr="00F36266">
              <w:rPr>
                <w:rFonts w:ascii="Arial" w:hAnsi="Arial" w:cs="Arial"/>
                <w:sz w:val="20"/>
                <w:szCs w:val="20"/>
              </w:rPr>
              <w:t>Analisis kritis &amp; solusi</w:t>
            </w:r>
          </w:p>
        </w:tc>
        <w:tc>
          <w:tcPr>
            <w:tcW w:w="992" w:type="dxa"/>
            <w:tcBorders>
              <w:top w:val="single" w:sz="6" w:space="0" w:color="000000"/>
              <w:left w:val="single" w:sz="6" w:space="0" w:color="000000"/>
              <w:bottom w:val="single" w:sz="6" w:space="0" w:color="000000"/>
              <w:right w:val="single" w:sz="6" w:space="0" w:color="000000"/>
            </w:tcBorders>
            <w:shd w:val="clear" w:color="auto" w:fill="F8FAFD"/>
            <w:vAlign w:val="center"/>
          </w:tcPr>
          <w:p w14:paraId="72B2219F" w14:textId="09F3FF7C" w:rsidR="00C35EC1" w:rsidRPr="00062968" w:rsidRDefault="00C35EC1" w:rsidP="00C35EC1">
            <w:pPr>
              <w:spacing w:line="259" w:lineRule="auto"/>
            </w:pPr>
            <w:r w:rsidRPr="00F36266">
              <w:rPr>
                <w:rFonts w:ascii="Arial" w:hAnsi="Arial" w:cs="Arial"/>
                <w:sz w:val="20"/>
                <w:szCs w:val="20"/>
              </w:rPr>
              <w:t>5%</w:t>
            </w:r>
          </w:p>
        </w:tc>
        <w:tc>
          <w:tcPr>
            <w:tcW w:w="1984" w:type="dxa"/>
            <w:tcBorders>
              <w:top w:val="single" w:sz="6" w:space="0" w:color="000000"/>
              <w:left w:val="single" w:sz="6" w:space="0" w:color="000000"/>
              <w:bottom w:val="single" w:sz="6" w:space="0" w:color="000000"/>
              <w:right w:val="single" w:sz="6" w:space="0" w:color="000000"/>
            </w:tcBorders>
            <w:shd w:val="clear" w:color="auto" w:fill="F8FAFD"/>
            <w:vAlign w:val="center"/>
          </w:tcPr>
          <w:p w14:paraId="36C0D071" w14:textId="52EEF598" w:rsidR="00C35EC1" w:rsidRPr="00062968" w:rsidRDefault="00C35EC1" w:rsidP="00C35EC1">
            <w:pPr>
              <w:spacing w:line="259" w:lineRule="auto"/>
            </w:pPr>
            <w:r w:rsidRPr="00C35EC1">
              <w:t xml:space="preserve">Al-Qardhawi, Yusuf (2024), </w:t>
            </w:r>
          </w:p>
        </w:tc>
      </w:tr>
      <w:tr w:rsidR="00C35EC1" w:rsidRPr="00062968" w14:paraId="663D94C1" w14:textId="77777777" w:rsidTr="00251C24">
        <w:tc>
          <w:tcPr>
            <w:tcW w:w="846" w:type="dxa"/>
            <w:vAlign w:val="center"/>
          </w:tcPr>
          <w:p w14:paraId="64DB1492" w14:textId="77777777" w:rsidR="00C35EC1" w:rsidRPr="00062968" w:rsidRDefault="00C35EC1" w:rsidP="00C35EC1">
            <w:pPr>
              <w:spacing w:line="259" w:lineRule="auto"/>
            </w:pPr>
            <w:r w:rsidRPr="00062968">
              <w:t>11</w:t>
            </w:r>
          </w:p>
        </w:tc>
        <w:tc>
          <w:tcPr>
            <w:tcW w:w="2410" w:type="dxa"/>
            <w:gridSpan w:val="4"/>
          </w:tcPr>
          <w:p w14:paraId="43B11701" w14:textId="47F8EA44" w:rsidR="00C35EC1" w:rsidRPr="00062968" w:rsidRDefault="00C35EC1" w:rsidP="00C35EC1">
            <w:pPr>
              <w:spacing w:line="259" w:lineRule="auto"/>
            </w:pPr>
            <w:r w:rsidRPr="00433997">
              <w:t>Shaum (Puasa) II: Solusi dan Sunnah: Fiqh Qadha dan Fidyah. Pembahasan kasus sulit puasa. Puasa Sunnah (Ayyamul Bidh, Senin-Kamis, Arafah).</w:t>
            </w:r>
          </w:p>
        </w:tc>
        <w:tc>
          <w:tcPr>
            <w:tcW w:w="2409" w:type="dxa"/>
            <w:gridSpan w:val="2"/>
          </w:tcPr>
          <w:p w14:paraId="7BCC65C4" w14:textId="1ED51FA4" w:rsidR="00C35EC1" w:rsidRPr="00062968" w:rsidRDefault="00C35EC1" w:rsidP="00C35EC1">
            <w:pPr>
              <w:spacing w:line="259" w:lineRule="auto"/>
            </w:pPr>
            <w:r w:rsidRPr="006577A2">
              <w:t xml:space="preserve">Mahasiswa mampu </w:t>
            </w:r>
            <w:r>
              <w:t>menjelaskan puasa qadha dan puasa sunnah</w:t>
            </w:r>
          </w:p>
        </w:tc>
        <w:tc>
          <w:tcPr>
            <w:tcW w:w="1701" w:type="dxa"/>
          </w:tcPr>
          <w:p w14:paraId="6B68F953" w14:textId="6CC29EA6" w:rsidR="00C35EC1" w:rsidRPr="00062968" w:rsidRDefault="00C35EC1" w:rsidP="00C35EC1">
            <w:pPr>
              <w:spacing w:line="259" w:lineRule="auto"/>
            </w:pPr>
            <w:r w:rsidRPr="00AA50CB">
              <w:t>Shaum (Puasa) II: Qadha dan Puasa Sunnah</w:t>
            </w:r>
          </w:p>
        </w:tc>
        <w:tc>
          <w:tcPr>
            <w:tcW w:w="2268" w:type="dxa"/>
            <w:gridSpan w:val="3"/>
            <w:tcBorders>
              <w:top w:val="single" w:sz="6" w:space="0" w:color="000000"/>
              <w:left w:val="single" w:sz="6" w:space="0" w:color="000000"/>
              <w:bottom w:val="single" w:sz="6" w:space="0" w:color="000000"/>
              <w:right w:val="single" w:sz="6" w:space="0" w:color="000000"/>
            </w:tcBorders>
            <w:shd w:val="clear" w:color="auto" w:fill="F8FAFD"/>
            <w:vAlign w:val="center"/>
          </w:tcPr>
          <w:p w14:paraId="3531DF5D" w14:textId="755E831D" w:rsidR="00C35EC1" w:rsidRPr="00062968" w:rsidRDefault="00C35EC1" w:rsidP="00C35EC1">
            <w:pPr>
              <w:spacing w:line="259" w:lineRule="auto"/>
            </w:pPr>
            <w:r>
              <w:rPr>
                <w:rFonts w:ascii="Arial" w:hAnsi="Arial" w:cs="Arial"/>
                <w:sz w:val="20"/>
                <w:szCs w:val="20"/>
              </w:rPr>
              <w:t>Diskusi kelompok</w:t>
            </w:r>
          </w:p>
        </w:tc>
        <w:tc>
          <w:tcPr>
            <w:tcW w:w="2127"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5552B027" w14:textId="2CA60C1A" w:rsidR="00C35EC1" w:rsidRPr="00062968" w:rsidRDefault="00C35EC1" w:rsidP="00C35EC1">
            <w:pPr>
              <w:spacing w:line="259" w:lineRule="auto"/>
            </w:pPr>
            <w:r w:rsidRPr="00F36266">
              <w:rPr>
                <w:rFonts w:ascii="Arial" w:hAnsi="Arial" w:cs="Arial"/>
                <w:sz w:val="20"/>
                <w:szCs w:val="20"/>
              </w:rPr>
              <w:t>Ceramah, diskusi</w:t>
            </w: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603C98F0" w14:textId="0210DBBE" w:rsidR="00C35EC1" w:rsidRPr="00062968" w:rsidRDefault="00C35EC1" w:rsidP="00C35EC1">
            <w:pPr>
              <w:spacing w:line="259" w:lineRule="auto"/>
            </w:pPr>
            <w:r w:rsidRPr="00F36266">
              <w:rPr>
                <w:rFonts w:ascii="Arial" w:hAnsi="Arial" w:cs="Arial"/>
                <w:sz w:val="20"/>
                <w:szCs w:val="20"/>
              </w:rPr>
              <w:t>Tes (kuis)</w:t>
            </w: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0FC4280D" w14:textId="0D709931" w:rsidR="00C35EC1" w:rsidRPr="00062968" w:rsidRDefault="00C35EC1" w:rsidP="00C35EC1">
            <w:pPr>
              <w:spacing w:line="259" w:lineRule="auto"/>
            </w:pPr>
            <w:r w:rsidRPr="00F36266">
              <w:rPr>
                <w:rFonts w:ascii="Arial" w:hAnsi="Arial" w:cs="Arial"/>
                <w:sz w:val="20"/>
                <w:szCs w:val="20"/>
              </w:rPr>
              <w:t>Argumentasi &amp; analisis</w:t>
            </w:r>
          </w:p>
        </w:tc>
        <w:tc>
          <w:tcPr>
            <w:tcW w:w="992" w:type="dxa"/>
            <w:tcBorders>
              <w:top w:val="single" w:sz="6" w:space="0" w:color="000000"/>
              <w:left w:val="single" w:sz="6" w:space="0" w:color="000000"/>
              <w:bottom w:val="single" w:sz="6" w:space="0" w:color="000000"/>
              <w:right w:val="single" w:sz="6" w:space="0" w:color="000000"/>
            </w:tcBorders>
            <w:shd w:val="clear" w:color="auto" w:fill="F8FAFD"/>
            <w:vAlign w:val="center"/>
          </w:tcPr>
          <w:p w14:paraId="73412DAC" w14:textId="423E9FDE" w:rsidR="00C35EC1" w:rsidRPr="00062968" w:rsidRDefault="00C35EC1" w:rsidP="00C35EC1">
            <w:pPr>
              <w:spacing w:line="259" w:lineRule="auto"/>
            </w:pPr>
            <w:r w:rsidRPr="00F36266">
              <w:rPr>
                <w:rFonts w:ascii="Arial" w:hAnsi="Arial" w:cs="Arial"/>
                <w:sz w:val="20"/>
                <w:szCs w:val="20"/>
              </w:rPr>
              <w:t>5%</w:t>
            </w:r>
          </w:p>
        </w:tc>
        <w:tc>
          <w:tcPr>
            <w:tcW w:w="1984" w:type="dxa"/>
            <w:tcBorders>
              <w:top w:val="single" w:sz="6" w:space="0" w:color="000000"/>
              <w:left w:val="single" w:sz="6" w:space="0" w:color="000000"/>
              <w:bottom w:val="single" w:sz="6" w:space="0" w:color="000000"/>
              <w:right w:val="single" w:sz="6" w:space="0" w:color="000000"/>
            </w:tcBorders>
            <w:shd w:val="clear" w:color="auto" w:fill="F8FAFD"/>
            <w:vAlign w:val="center"/>
          </w:tcPr>
          <w:p w14:paraId="26820D1B" w14:textId="1396F470" w:rsidR="00C35EC1" w:rsidRPr="00062968" w:rsidRDefault="00C35EC1" w:rsidP="00C35EC1">
            <w:pPr>
              <w:spacing w:line="259" w:lineRule="auto"/>
            </w:pPr>
            <w:r w:rsidRPr="00C35EC1">
              <w:t xml:space="preserve">Al-Zuhaili, Wahbah, (2024), </w:t>
            </w:r>
          </w:p>
        </w:tc>
      </w:tr>
      <w:tr w:rsidR="00C35EC1" w:rsidRPr="00062968" w14:paraId="089F56EE" w14:textId="77777777" w:rsidTr="00251C24">
        <w:tc>
          <w:tcPr>
            <w:tcW w:w="846" w:type="dxa"/>
            <w:vAlign w:val="center"/>
          </w:tcPr>
          <w:p w14:paraId="6380A90C" w14:textId="77777777" w:rsidR="00C35EC1" w:rsidRPr="00062968" w:rsidRDefault="00C35EC1" w:rsidP="00C35EC1">
            <w:pPr>
              <w:spacing w:line="259" w:lineRule="auto"/>
            </w:pPr>
            <w:r w:rsidRPr="00062968">
              <w:t>12</w:t>
            </w:r>
          </w:p>
        </w:tc>
        <w:tc>
          <w:tcPr>
            <w:tcW w:w="2410" w:type="dxa"/>
            <w:gridSpan w:val="4"/>
          </w:tcPr>
          <w:p w14:paraId="59E211A4" w14:textId="3A33ED6C" w:rsidR="00C35EC1" w:rsidRPr="008C2D9B" w:rsidRDefault="00C35EC1" w:rsidP="00C35EC1">
            <w:pPr>
              <w:spacing w:line="259" w:lineRule="auto"/>
            </w:pPr>
            <w:r w:rsidRPr="00433997">
              <w:t xml:space="preserve">Haji dan Umrah: Rukun, Wajib, dan Sunnah Haji/Umrah. Miqat dan </w:t>
            </w:r>
            <w:r w:rsidRPr="00433997">
              <w:lastRenderedPageBreak/>
              <w:t>Ihram. Muharramat (larangan) Ihram dan Fidya. Perbandingan pendapat mazhab tentang manasik haji.</w:t>
            </w:r>
          </w:p>
        </w:tc>
        <w:tc>
          <w:tcPr>
            <w:tcW w:w="2409" w:type="dxa"/>
            <w:gridSpan w:val="2"/>
          </w:tcPr>
          <w:p w14:paraId="50CBAA14" w14:textId="639AAE25" w:rsidR="00C35EC1" w:rsidRPr="00062968" w:rsidRDefault="00C35EC1" w:rsidP="00C35EC1">
            <w:pPr>
              <w:spacing w:line="259" w:lineRule="auto"/>
            </w:pPr>
            <w:r w:rsidRPr="00142131">
              <w:lastRenderedPageBreak/>
              <w:t xml:space="preserve">Mahasiswa </w:t>
            </w:r>
            <w:r>
              <w:t xml:space="preserve">dapat menjelaskan rukun, wajib, dan larangan </w:t>
            </w:r>
            <w:r>
              <w:lastRenderedPageBreak/>
              <w:t>terkait haji dan umrah</w:t>
            </w:r>
          </w:p>
        </w:tc>
        <w:tc>
          <w:tcPr>
            <w:tcW w:w="1701" w:type="dxa"/>
          </w:tcPr>
          <w:p w14:paraId="30489184" w14:textId="5270250E" w:rsidR="00C35EC1" w:rsidRPr="00062968" w:rsidRDefault="00C35EC1" w:rsidP="00C35EC1">
            <w:pPr>
              <w:spacing w:line="259" w:lineRule="auto"/>
            </w:pPr>
            <w:r w:rsidRPr="00AA50CB">
              <w:lastRenderedPageBreak/>
              <w:t>Haji &amp; Umrah: Rukun, Wajib, dan Larangan</w:t>
            </w:r>
          </w:p>
        </w:tc>
        <w:tc>
          <w:tcPr>
            <w:tcW w:w="2268" w:type="dxa"/>
            <w:gridSpan w:val="3"/>
            <w:tcBorders>
              <w:top w:val="single" w:sz="6" w:space="0" w:color="000000"/>
              <w:left w:val="single" w:sz="6" w:space="0" w:color="000000"/>
              <w:bottom w:val="single" w:sz="6" w:space="0" w:color="000000"/>
              <w:right w:val="single" w:sz="6" w:space="0" w:color="000000"/>
            </w:tcBorders>
            <w:shd w:val="clear" w:color="auto" w:fill="F8FAFD"/>
            <w:vAlign w:val="center"/>
          </w:tcPr>
          <w:p w14:paraId="6B033D08" w14:textId="65041A55" w:rsidR="00C35EC1" w:rsidRPr="00062968" w:rsidRDefault="00C35EC1" w:rsidP="00C35EC1">
            <w:pPr>
              <w:spacing w:line="259" w:lineRule="auto"/>
            </w:pPr>
            <w:r>
              <w:rPr>
                <w:rFonts w:ascii="Arial" w:hAnsi="Arial" w:cs="Arial"/>
                <w:sz w:val="20"/>
                <w:szCs w:val="20"/>
              </w:rPr>
              <w:t>Diskusi</w:t>
            </w:r>
          </w:p>
        </w:tc>
        <w:tc>
          <w:tcPr>
            <w:tcW w:w="2127"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76495211" w14:textId="7DB2060C" w:rsidR="00C35EC1" w:rsidRPr="00062968" w:rsidRDefault="00C35EC1" w:rsidP="00C35EC1">
            <w:pPr>
              <w:spacing w:line="259" w:lineRule="auto"/>
            </w:pPr>
            <w:r w:rsidRPr="00F36266">
              <w:rPr>
                <w:rFonts w:ascii="Arial" w:hAnsi="Arial" w:cs="Arial"/>
                <w:sz w:val="20"/>
                <w:szCs w:val="20"/>
              </w:rPr>
              <w:t>Diskusi</w:t>
            </w: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75DE413F" w14:textId="38CBD168" w:rsidR="00C35EC1" w:rsidRPr="00062968" w:rsidRDefault="00C35EC1" w:rsidP="00C35EC1">
            <w:pPr>
              <w:spacing w:line="259" w:lineRule="auto"/>
            </w:pPr>
            <w:r w:rsidRPr="00F36266">
              <w:rPr>
                <w:rFonts w:ascii="Arial" w:hAnsi="Arial" w:cs="Arial"/>
                <w:sz w:val="20"/>
                <w:szCs w:val="20"/>
              </w:rPr>
              <w:t>Non-tes (diskusi)</w:t>
            </w: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6A79FD74" w14:textId="2E91A290" w:rsidR="00C35EC1" w:rsidRPr="00062968" w:rsidRDefault="00C35EC1" w:rsidP="00C35EC1">
            <w:pPr>
              <w:spacing w:line="259" w:lineRule="auto"/>
            </w:pPr>
            <w:r w:rsidRPr="00F36266">
              <w:rPr>
                <w:rFonts w:ascii="Arial" w:hAnsi="Arial" w:cs="Arial"/>
                <w:sz w:val="20"/>
                <w:szCs w:val="20"/>
              </w:rPr>
              <w:t>Ketepatan analisis</w:t>
            </w:r>
          </w:p>
        </w:tc>
        <w:tc>
          <w:tcPr>
            <w:tcW w:w="992" w:type="dxa"/>
            <w:tcBorders>
              <w:top w:val="single" w:sz="6" w:space="0" w:color="000000"/>
              <w:left w:val="single" w:sz="6" w:space="0" w:color="000000"/>
              <w:bottom w:val="single" w:sz="6" w:space="0" w:color="000000"/>
              <w:right w:val="single" w:sz="6" w:space="0" w:color="000000"/>
            </w:tcBorders>
            <w:shd w:val="clear" w:color="auto" w:fill="F8FAFD"/>
            <w:vAlign w:val="center"/>
          </w:tcPr>
          <w:p w14:paraId="64FD36D0" w14:textId="03C429E6" w:rsidR="00C35EC1" w:rsidRPr="00062968" w:rsidRDefault="00C35EC1" w:rsidP="00C35EC1">
            <w:pPr>
              <w:spacing w:line="259" w:lineRule="auto"/>
            </w:pPr>
            <w:r w:rsidRPr="00F36266">
              <w:rPr>
                <w:rFonts w:ascii="Arial" w:hAnsi="Arial" w:cs="Arial"/>
                <w:sz w:val="20"/>
                <w:szCs w:val="20"/>
              </w:rPr>
              <w:t>5%</w:t>
            </w:r>
          </w:p>
        </w:tc>
        <w:tc>
          <w:tcPr>
            <w:tcW w:w="1984" w:type="dxa"/>
            <w:tcBorders>
              <w:top w:val="single" w:sz="6" w:space="0" w:color="000000"/>
              <w:left w:val="single" w:sz="6" w:space="0" w:color="000000"/>
              <w:bottom w:val="single" w:sz="6" w:space="0" w:color="000000"/>
              <w:right w:val="single" w:sz="6" w:space="0" w:color="000000"/>
            </w:tcBorders>
            <w:shd w:val="clear" w:color="auto" w:fill="F8FAFD"/>
            <w:vAlign w:val="center"/>
          </w:tcPr>
          <w:p w14:paraId="612CA413" w14:textId="33428F4C" w:rsidR="00C35EC1" w:rsidRPr="00062968" w:rsidRDefault="00C35EC1" w:rsidP="00C35EC1">
            <w:pPr>
              <w:spacing w:line="259" w:lineRule="auto"/>
            </w:pPr>
            <w:r w:rsidRPr="00C35EC1">
              <w:t>Nawawi Al-Bantani, (2023),</w:t>
            </w:r>
          </w:p>
        </w:tc>
      </w:tr>
      <w:tr w:rsidR="00C35EC1" w:rsidRPr="00062968" w14:paraId="59C3F3B3" w14:textId="77777777" w:rsidTr="00251C24">
        <w:tc>
          <w:tcPr>
            <w:tcW w:w="846" w:type="dxa"/>
            <w:vAlign w:val="center"/>
          </w:tcPr>
          <w:p w14:paraId="63D69CC2" w14:textId="77777777" w:rsidR="00C35EC1" w:rsidRPr="00062968" w:rsidRDefault="00C35EC1" w:rsidP="00C35EC1">
            <w:pPr>
              <w:spacing w:line="259" w:lineRule="auto"/>
            </w:pPr>
            <w:r w:rsidRPr="00062968">
              <w:lastRenderedPageBreak/>
              <w:t>13</w:t>
            </w:r>
          </w:p>
        </w:tc>
        <w:tc>
          <w:tcPr>
            <w:tcW w:w="2410" w:type="dxa"/>
            <w:gridSpan w:val="4"/>
          </w:tcPr>
          <w:p w14:paraId="3B48B670" w14:textId="1BDBD0AD" w:rsidR="00C35EC1" w:rsidRPr="00062968" w:rsidRDefault="00C35EC1" w:rsidP="00C35EC1">
            <w:pPr>
              <w:spacing w:line="259" w:lineRule="auto"/>
            </w:pPr>
            <w:r w:rsidRPr="00433997">
              <w:t>14. Prinsip Kemudahan dalam Fiqh: Konsep Takhfif (kemudahan) dan Rukhshah (keringanan) dalam ibadah. Hikmah dan dampak Fiqh Ibadah dalam Peradaban Islam.</w:t>
            </w:r>
          </w:p>
        </w:tc>
        <w:tc>
          <w:tcPr>
            <w:tcW w:w="2409" w:type="dxa"/>
            <w:gridSpan w:val="2"/>
          </w:tcPr>
          <w:p w14:paraId="6F8BB91B" w14:textId="4820A5F1" w:rsidR="00C35EC1" w:rsidRPr="00062968" w:rsidRDefault="00C35EC1" w:rsidP="00C35EC1">
            <w:pPr>
              <w:spacing w:line="259" w:lineRule="auto"/>
            </w:pPr>
            <w:r w:rsidRPr="00142131">
              <w:t>Mahasiswa mampu</w:t>
            </w:r>
            <w:r>
              <w:t xml:space="preserve"> menjelaskan ibadah muamalah</w:t>
            </w:r>
            <w:r w:rsidRPr="00142131">
              <w:t>.</w:t>
            </w:r>
          </w:p>
        </w:tc>
        <w:tc>
          <w:tcPr>
            <w:tcW w:w="1701" w:type="dxa"/>
          </w:tcPr>
          <w:p w14:paraId="5E493984" w14:textId="4017C04C" w:rsidR="00C35EC1" w:rsidRPr="00D7070A" w:rsidRDefault="00C35EC1" w:rsidP="00C35EC1">
            <w:r>
              <w:t>I</w:t>
            </w:r>
            <w:r w:rsidRPr="00AA50CB">
              <w:t>badah Muamalah dan Kesimpulan Fiqh</w:t>
            </w:r>
          </w:p>
        </w:tc>
        <w:tc>
          <w:tcPr>
            <w:tcW w:w="2268" w:type="dxa"/>
            <w:gridSpan w:val="3"/>
            <w:tcBorders>
              <w:top w:val="single" w:sz="6" w:space="0" w:color="000000"/>
              <w:left w:val="single" w:sz="6" w:space="0" w:color="000000"/>
              <w:bottom w:val="single" w:sz="6" w:space="0" w:color="000000"/>
              <w:right w:val="single" w:sz="6" w:space="0" w:color="000000"/>
            </w:tcBorders>
            <w:shd w:val="clear" w:color="auto" w:fill="F8FAFD"/>
            <w:vAlign w:val="center"/>
          </w:tcPr>
          <w:p w14:paraId="3A306EC5" w14:textId="7A2EC882" w:rsidR="00C35EC1" w:rsidRPr="00062968" w:rsidRDefault="00C35EC1" w:rsidP="00C35EC1">
            <w:pPr>
              <w:spacing w:line="259" w:lineRule="auto"/>
            </w:pPr>
            <w:r w:rsidRPr="00F36266">
              <w:rPr>
                <w:rFonts w:ascii="Arial" w:hAnsi="Arial" w:cs="Arial"/>
                <w:sz w:val="20"/>
                <w:szCs w:val="20"/>
              </w:rPr>
              <w:t>Diskusi</w:t>
            </w:r>
            <w:r>
              <w:rPr>
                <w:rFonts w:ascii="Arial" w:hAnsi="Arial" w:cs="Arial"/>
                <w:sz w:val="20"/>
                <w:szCs w:val="20"/>
              </w:rPr>
              <w:t xml:space="preserve"> dan menganalisis studi kasus</w:t>
            </w:r>
          </w:p>
        </w:tc>
        <w:tc>
          <w:tcPr>
            <w:tcW w:w="2127"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6F165208" w14:textId="79247DFB" w:rsidR="00C35EC1" w:rsidRPr="00062968" w:rsidRDefault="00C35EC1" w:rsidP="00C35EC1">
            <w:pPr>
              <w:spacing w:line="259" w:lineRule="auto"/>
            </w:pPr>
            <w:r w:rsidRPr="00F36266">
              <w:rPr>
                <w:rFonts w:ascii="Arial" w:hAnsi="Arial" w:cs="Arial"/>
                <w:sz w:val="20"/>
                <w:szCs w:val="20"/>
              </w:rPr>
              <w:t xml:space="preserve">Diskusi, studi </w:t>
            </w:r>
            <w:r>
              <w:rPr>
                <w:rFonts w:ascii="Arial" w:hAnsi="Arial" w:cs="Arial"/>
                <w:sz w:val="20"/>
                <w:szCs w:val="20"/>
              </w:rPr>
              <w:t>kasus</w:t>
            </w: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4655EE46" w14:textId="4E5A7121" w:rsidR="00C35EC1" w:rsidRPr="00062968" w:rsidRDefault="00C35EC1" w:rsidP="00C35EC1">
            <w:pPr>
              <w:spacing w:line="259" w:lineRule="auto"/>
            </w:pPr>
            <w:r w:rsidRPr="00F36266">
              <w:rPr>
                <w:rFonts w:ascii="Arial" w:hAnsi="Arial" w:cs="Arial"/>
                <w:sz w:val="20"/>
                <w:szCs w:val="20"/>
              </w:rPr>
              <w:t>Non-tes (presentasi)</w:t>
            </w: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69A2C686" w14:textId="2DE1B270" w:rsidR="00C35EC1" w:rsidRPr="00062968" w:rsidRDefault="00C35EC1" w:rsidP="00C35EC1">
            <w:pPr>
              <w:spacing w:line="259" w:lineRule="auto"/>
            </w:pPr>
            <w:r w:rsidRPr="00F36266">
              <w:rPr>
                <w:rFonts w:ascii="Arial" w:hAnsi="Arial" w:cs="Arial"/>
                <w:sz w:val="20"/>
                <w:szCs w:val="20"/>
              </w:rPr>
              <w:t>Kejelasan argumentasi</w:t>
            </w:r>
          </w:p>
        </w:tc>
        <w:tc>
          <w:tcPr>
            <w:tcW w:w="992" w:type="dxa"/>
            <w:tcBorders>
              <w:top w:val="single" w:sz="6" w:space="0" w:color="000000"/>
              <w:left w:val="single" w:sz="6" w:space="0" w:color="000000"/>
              <w:bottom w:val="single" w:sz="6" w:space="0" w:color="000000"/>
              <w:right w:val="single" w:sz="6" w:space="0" w:color="000000"/>
            </w:tcBorders>
            <w:shd w:val="clear" w:color="auto" w:fill="F8FAFD"/>
            <w:vAlign w:val="center"/>
          </w:tcPr>
          <w:p w14:paraId="24A6ED61" w14:textId="502AE1BB" w:rsidR="00C35EC1" w:rsidRPr="00062968" w:rsidRDefault="00C35EC1" w:rsidP="00C35EC1">
            <w:pPr>
              <w:spacing w:line="259" w:lineRule="auto"/>
            </w:pPr>
            <w:r w:rsidRPr="00F36266">
              <w:rPr>
                <w:rFonts w:ascii="Arial" w:hAnsi="Arial" w:cs="Arial"/>
                <w:sz w:val="20"/>
                <w:szCs w:val="20"/>
              </w:rPr>
              <w:t>5%</w:t>
            </w:r>
          </w:p>
        </w:tc>
        <w:tc>
          <w:tcPr>
            <w:tcW w:w="1984" w:type="dxa"/>
            <w:tcBorders>
              <w:top w:val="single" w:sz="6" w:space="0" w:color="000000"/>
              <w:left w:val="single" w:sz="6" w:space="0" w:color="000000"/>
              <w:bottom w:val="single" w:sz="6" w:space="0" w:color="000000"/>
              <w:right w:val="single" w:sz="6" w:space="0" w:color="000000"/>
            </w:tcBorders>
            <w:shd w:val="clear" w:color="auto" w:fill="F8FAFD"/>
            <w:vAlign w:val="center"/>
          </w:tcPr>
          <w:p w14:paraId="32ED6EE4" w14:textId="1B742FA1" w:rsidR="00C35EC1" w:rsidRPr="00062968" w:rsidRDefault="00C35EC1" w:rsidP="00C35EC1">
            <w:pPr>
              <w:spacing w:line="259" w:lineRule="auto"/>
            </w:pPr>
            <w:r w:rsidRPr="00C35EC1">
              <w:t>Bakar, Abu (2019),</w:t>
            </w:r>
          </w:p>
        </w:tc>
      </w:tr>
      <w:tr w:rsidR="00C35EC1" w:rsidRPr="00062968" w14:paraId="787294C2" w14:textId="77777777" w:rsidTr="00251C24">
        <w:tc>
          <w:tcPr>
            <w:tcW w:w="846" w:type="dxa"/>
            <w:vAlign w:val="center"/>
          </w:tcPr>
          <w:p w14:paraId="4D68EFD2" w14:textId="77777777" w:rsidR="00C35EC1" w:rsidRPr="00062968" w:rsidRDefault="00C35EC1" w:rsidP="00C35EC1">
            <w:pPr>
              <w:spacing w:line="259" w:lineRule="auto"/>
            </w:pPr>
            <w:r w:rsidRPr="00062968">
              <w:t>14</w:t>
            </w:r>
          </w:p>
        </w:tc>
        <w:tc>
          <w:tcPr>
            <w:tcW w:w="2410" w:type="dxa"/>
            <w:gridSpan w:val="4"/>
          </w:tcPr>
          <w:p w14:paraId="4DC5244E" w14:textId="5AE14826" w:rsidR="00C35EC1" w:rsidRPr="00062968" w:rsidRDefault="00C35EC1" w:rsidP="00C35EC1">
            <w:pPr>
              <w:spacing w:line="259" w:lineRule="auto"/>
            </w:pPr>
            <w:r w:rsidRPr="00433997">
              <w:t>Pengantar Fiqh dan Ibadah: Definisi, sumber, ruang lingkup Fiqh Ibadah. Hubungan Ibadah dan Keimanan (Iman, Islam, Ihsan).</w:t>
            </w:r>
          </w:p>
        </w:tc>
        <w:tc>
          <w:tcPr>
            <w:tcW w:w="2409" w:type="dxa"/>
            <w:gridSpan w:val="2"/>
          </w:tcPr>
          <w:p w14:paraId="1F0E9616" w14:textId="739EE1A4" w:rsidR="00C35EC1" w:rsidRPr="00062968" w:rsidRDefault="00C35EC1" w:rsidP="00C35EC1">
            <w:pPr>
              <w:spacing w:line="259" w:lineRule="auto"/>
            </w:pPr>
            <w:r w:rsidRPr="00142131">
              <w:t xml:space="preserve">Mahasiswa dapat </w:t>
            </w:r>
            <w:r>
              <w:t>menyimpulkan tentang fiqh</w:t>
            </w:r>
          </w:p>
        </w:tc>
        <w:tc>
          <w:tcPr>
            <w:tcW w:w="1701" w:type="dxa"/>
          </w:tcPr>
          <w:p w14:paraId="0DA083FD" w14:textId="6A38EAF0" w:rsidR="00C35EC1" w:rsidRPr="00062968" w:rsidRDefault="00C35EC1" w:rsidP="00C35EC1">
            <w:pPr>
              <w:spacing w:line="259" w:lineRule="auto"/>
            </w:pPr>
            <w:r>
              <w:t>I</w:t>
            </w:r>
            <w:r w:rsidRPr="00AA50CB">
              <w:t>badah Muamalah dan Kesimpulan Fiqh</w:t>
            </w:r>
          </w:p>
        </w:tc>
        <w:tc>
          <w:tcPr>
            <w:tcW w:w="2268" w:type="dxa"/>
            <w:gridSpan w:val="3"/>
            <w:tcBorders>
              <w:top w:val="single" w:sz="6" w:space="0" w:color="000000"/>
              <w:left w:val="single" w:sz="6" w:space="0" w:color="000000"/>
              <w:bottom w:val="single" w:sz="6" w:space="0" w:color="000000"/>
              <w:right w:val="single" w:sz="6" w:space="0" w:color="000000"/>
            </w:tcBorders>
            <w:shd w:val="clear" w:color="auto" w:fill="F8FAFD"/>
            <w:vAlign w:val="center"/>
          </w:tcPr>
          <w:p w14:paraId="61F44B03" w14:textId="15250EF0" w:rsidR="00C35EC1" w:rsidRPr="00062968" w:rsidRDefault="00C35EC1" w:rsidP="00C35EC1">
            <w:pPr>
              <w:spacing w:line="259" w:lineRule="auto"/>
            </w:pPr>
            <w:r w:rsidRPr="00F36266">
              <w:rPr>
                <w:rFonts w:ascii="Arial" w:hAnsi="Arial" w:cs="Arial"/>
                <w:sz w:val="20"/>
                <w:szCs w:val="20"/>
              </w:rPr>
              <w:t>Presentasi &amp;</w:t>
            </w:r>
            <w:r>
              <w:rPr>
                <w:rFonts w:ascii="Arial" w:hAnsi="Arial" w:cs="Arial"/>
                <w:sz w:val="20"/>
                <w:szCs w:val="20"/>
              </w:rPr>
              <w:t xml:space="preserve"> menganalisis</w:t>
            </w:r>
          </w:p>
        </w:tc>
        <w:tc>
          <w:tcPr>
            <w:tcW w:w="2127"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73EEA494" w14:textId="1B759755" w:rsidR="00C35EC1" w:rsidRPr="00062968" w:rsidRDefault="00C35EC1" w:rsidP="00C35EC1">
            <w:pPr>
              <w:spacing w:line="259" w:lineRule="auto"/>
            </w:pPr>
            <w:r w:rsidRPr="00F36266">
              <w:rPr>
                <w:rFonts w:ascii="Arial" w:hAnsi="Arial" w:cs="Arial"/>
                <w:sz w:val="20"/>
                <w:szCs w:val="20"/>
              </w:rPr>
              <w:t>Presentasi kelompok &amp; refleksi</w:t>
            </w: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252CB096" w14:textId="4208FC44" w:rsidR="00C35EC1" w:rsidRPr="00062968" w:rsidRDefault="00C35EC1" w:rsidP="00C35EC1">
            <w:pPr>
              <w:spacing w:line="259" w:lineRule="auto"/>
            </w:pPr>
            <w:r w:rsidRPr="00F36266">
              <w:rPr>
                <w:rFonts w:ascii="Arial" w:hAnsi="Arial" w:cs="Arial"/>
                <w:sz w:val="20"/>
                <w:szCs w:val="20"/>
              </w:rPr>
              <w:t>Non-tes (observasi presentasi)</w:t>
            </w: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3E7F36D8" w14:textId="5D891EFE" w:rsidR="00C35EC1" w:rsidRPr="00062968" w:rsidRDefault="00C35EC1" w:rsidP="00C35EC1">
            <w:pPr>
              <w:spacing w:line="259" w:lineRule="auto"/>
            </w:pPr>
            <w:r w:rsidRPr="00F36266">
              <w:rPr>
                <w:rFonts w:ascii="Arial" w:hAnsi="Arial" w:cs="Arial"/>
                <w:sz w:val="20"/>
                <w:szCs w:val="20"/>
              </w:rPr>
              <w:t>Kedalaman analisis</w:t>
            </w:r>
          </w:p>
        </w:tc>
        <w:tc>
          <w:tcPr>
            <w:tcW w:w="992" w:type="dxa"/>
            <w:tcBorders>
              <w:top w:val="single" w:sz="6" w:space="0" w:color="000000"/>
              <w:left w:val="single" w:sz="6" w:space="0" w:color="000000"/>
              <w:bottom w:val="single" w:sz="6" w:space="0" w:color="000000"/>
              <w:right w:val="single" w:sz="6" w:space="0" w:color="000000"/>
            </w:tcBorders>
            <w:shd w:val="clear" w:color="auto" w:fill="F8FAFD"/>
            <w:vAlign w:val="center"/>
          </w:tcPr>
          <w:p w14:paraId="3167D9D5" w14:textId="1D1A0C2B" w:rsidR="00C35EC1" w:rsidRPr="00062968" w:rsidRDefault="00C35EC1" w:rsidP="00C35EC1">
            <w:pPr>
              <w:spacing w:line="259" w:lineRule="auto"/>
            </w:pPr>
            <w:r w:rsidRPr="00F36266">
              <w:rPr>
                <w:rFonts w:ascii="Arial" w:hAnsi="Arial" w:cs="Arial"/>
                <w:sz w:val="20"/>
                <w:szCs w:val="20"/>
              </w:rPr>
              <w:t>5%</w:t>
            </w:r>
          </w:p>
        </w:tc>
        <w:tc>
          <w:tcPr>
            <w:tcW w:w="1984" w:type="dxa"/>
            <w:tcBorders>
              <w:top w:val="single" w:sz="6" w:space="0" w:color="000000"/>
              <w:left w:val="single" w:sz="6" w:space="0" w:color="000000"/>
              <w:bottom w:val="single" w:sz="6" w:space="0" w:color="000000"/>
              <w:right w:val="single" w:sz="6" w:space="0" w:color="000000"/>
            </w:tcBorders>
            <w:shd w:val="clear" w:color="auto" w:fill="F8FAFD"/>
            <w:vAlign w:val="center"/>
          </w:tcPr>
          <w:p w14:paraId="781C804A" w14:textId="58A7772C" w:rsidR="00C35EC1" w:rsidRPr="00062968" w:rsidRDefault="00C35EC1" w:rsidP="00C35EC1">
            <w:pPr>
              <w:spacing w:line="259" w:lineRule="auto"/>
            </w:pPr>
            <w:r w:rsidRPr="00C35EC1">
              <w:t>Ash-Shiddiqy, Hasbi (2023),</w:t>
            </w:r>
          </w:p>
        </w:tc>
      </w:tr>
      <w:tr w:rsidR="00DC05EF" w:rsidRPr="00062968" w14:paraId="76231F2B" w14:textId="77777777" w:rsidTr="007A5CD9">
        <w:tc>
          <w:tcPr>
            <w:tcW w:w="846" w:type="dxa"/>
            <w:vAlign w:val="center"/>
          </w:tcPr>
          <w:p w14:paraId="5EC1DCAC" w14:textId="77777777" w:rsidR="00DC05EF" w:rsidRPr="00062968" w:rsidRDefault="00DC05EF" w:rsidP="00DC05EF">
            <w:pPr>
              <w:spacing w:after="160" w:line="259" w:lineRule="auto"/>
            </w:pPr>
            <w:r w:rsidRPr="00062968">
              <w:rPr>
                <w:b/>
                <w:bCs/>
              </w:rPr>
              <w:t>UAS</w:t>
            </w:r>
          </w:p>
        </w:tc>
        <w:tc>
          <w:tcPr>
            <w:tcW w:w="2410" w:type="dxa"/>
            <w:gridSpan w:val="4"/>
            <w:tcBorders>
              <w:top w:val="single" w:sz="6" w:space="0" w:color="000000"/>
              <w:left w:val="single" w:sz="6" w:space="0" w:color="000000"/>
              <w:bottom w:val="single" w:sz="6" w:space="0" w:color="000000"/>
              <w:right w:val="single" w:sz="6" w:space="0" w:color="000000"/>
            </w:tcBorders>
            <w:shd w:val="clear" w:color="auto" w:fill="F8FAFD"/>
            <w:vAlign w:val="center"/>
          </w:tcPr>
          <w:p w14:paraId="4E3B989C" w14:textId="77777777" w:rsidR="00DC05EF" w:rsidRPr="00062968" w:rsidRDefault="00DC05EF" w:rsidP="00DC05EF">
            <w:pPr>
              <w:spacing w:after="160" w:line="259" w:lineRule="auto"/>
            </w:pPr>
            <w:r w:rsidRPr="00062968">
              <w:t>Evaluasi Pertemuan 8–14</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5F5A889D" w14:textId="5FB43928" w:rsidR="00DC05EF" w:rsidRPr="00062968" w:rsidRDefault="00DC05EF" w:rsidP="00DC05EF">
            <w:pPr>
              <w:spacing w:after="160" w:line="259" w:lineRule="auto"/>
            </w:pPr>
            <w:r w:rsidRPr="00062968">
              <w:t xml:space="preserve">Menjawab soal uraian </w:t>
            </w:r>
            <w:r>
              <w:t>dan studi kasus</w:t>
            </w:r>
          </w:p>
        </w:tc>
        <w:tc>
          <w:tcPr>
            <w:tcW w:w="1701" w:type="dxa"/>
            <w:tcBorders>
              <w:top w:val="single" w:sz="6" w:space="0" w:color="000000"/>
              <w:left w:val="single" w:sz="6" w:space="0" w:color="000000"/>
              <w:bottom w:val="single" w:sz="6" w:space="0" w:color="000000"/>
              <w:right w:val="single" w:sz="6" w:space="0" w:color="000000"/>
            </w:tcBorders>
            <w:shd w:val="clear" w:color="auto" w:fill="F8FAFD"/>
            <w:vAlign w:val="center"/>
          </w:tcPr>
          <w:p w14:paraId="2F37D71D" w14:textId="77777777" w:rsidR="00DC05EF" w:rsidRPr="00062968" w:rsidRDefault="00DC05EF" w:rsidP="00DC05EF">
            <w:pPr>
              <w:spacing w:after="160" w:line="259" w:lineRule="auto"/>
            </w:pPr>
            <w:r w:rsidRPr="00062968">
              <w:t>Topik 8–14</w:t>
            </w:r>
          </w:p>
        </w:tc>
        <w:tc>
          <w:tcPr>
            <w:tcW w:w="2268" w:type="dxa"/>
            <w:gridSpan w:val="3"/>
            <w:tcBorders>
              <w:top w:val="single" w:sz="6" w:space="0" w:color="000000"/>
              <w:left w:val="single" w:sz="6" w:space="0" w:color="000000"/>
              <w:bottom w:val="single" w:sz="6" w:space="0" w:color="000000"/>
              <w:right w:val="single" w:sz="6" w:space="0" w:color="000000"/>
            </w:tcBorders>
            <w:shd w:val="clear" w:color="auto" w:fill="F8FAFD"/>
            <w:vAlign w:val="center"/>
          </w:tcPr>
          <w:p w14:paraId="0C44327A" w14:textId="41B396F3" w:rsidR="00DC05EF" w:rsidRPr="00062968" w:rsidRDefault="00DC05EF" w:rsidP="00DC05EF">
            <w:pPr>
              <w:spacing w:after="160" w:line="259" w:lineRule="auto"/>
            </w:pPr>
            <w:r w:rsidRPr="00F36266">
              <w:rPr>
                <w:rFonts w:ascii="Arial" w:hAnsi="Arial" w:cs="Arial"/>
                <w:sz w:val="20"/>
                <w:szCs w:val="20"/>
              </w:rPr>
              <w:t>Ujian tertulis</w:t>
            </w:r>
          </w:p>
        </w:tc>
        <w:tc>
          <w:tcPr>
            <w:tcW w:w="2127"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2F513BFA" w14:textId="64013138" w:rsidR="00DC05EF" w:rsidRPr="00062968" w:rsidRDefault="00DC05EF" w:rsidP="00DC05EF">
            <w:pPr>
              <w:spacing w:after="160" w:line="259" w:lineRule="auto"/>
            </w:pPr>
            <w:r w:rsidRPr="00F36266">
              <w:rPr>
                <w:rFonts w:ascii="Arial" w:hAnsi="Arial" w:cs="Arial"/>
                <w:sz w:val="20"/>
                <w:szCs w:val="20"/>
              </w:rPr>
              <w:t>Tes (uraian &amp; studi kasus)</w:t>
            </w: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5A76AE80" w14:textId="1CCA2F00" w:rsidR="00DC05EF" w:rsidRPr="00062968" w:rsidRDefault="00DC05EF" w:rsidP="00DC05EF">
            <w:pPr>
              <w:spacing w:after="160" w:line="259" w:lineRule="auto"/>
            </w:pPr>
          </w:p>
        </w:tc>
        <w:tc>
          <w:tcPr>
            <w:tcW w:w="1701" w:type="dxa"/>
            <w:gridSpan w:val="2"/>
            <w:tcBorders>
              <w:top w:val="single" w:sz="6" w:space="0" w:color="000000"/>
              <w:left w:val="single" w:sz="6" w:space="0" w:color="000000"/>
              <w:bottom w:val="single" w:sz="6" w:space="0" w:color="000000"/>
              <w:right w:val="single" w:sz="6" w:space="0" w:color="000000"/>
            </w:tcBorders>
            <w:shd w:val="clear" w:color="auto" w:fill="F8FAFD"/>
            <w:vAlign w:val="center"/>
          </w:tcPr>
          <w:p w14:paraId="161145AF" w14:textId="4543BF83" w:rsidR="00DC05EF" w:rsidRPr="00062968" w:rsidRDefault="00DC05EF" w:rsidP="00DC05EF">
            <w:pPr>
              <w:spacing w:after="160" w:line="259" w:lineRule="auto"/>
            </w:pPr>
            <w:r w:rsidRPr="00E55D3B">
              <w:rPr>
                <w:rFonts w:ascii="Arial" w:hAnsi="Arial" w:cs="Arial"/>
                <w:sz w:val="20"/>
                <w:szCs w:val="20"/>
              </w:rPr>
              <w:t>Ketepatan analisis</w:t>
            </w:r>
            <w:r w:rsidRPr="00E55D3B">
              <w:rPr>
                <w:rFonts w:ascii="Arial" w:hAnsi="Arial" w:cs="Arial"/>
                <w:color w:val="EE0000"/>
                <w:sz w:val="20"/>
                <w:szCs w:val="20"/>
              </w:rPr>
              <w:t xml:space="preserve"> </w:t>
            </w:r>
          </w:p>
        </w:tc>
        <w:tc>
          <w:tcPr>
            <w:tcW w:w="992" w:type="dxa"/>
            <w:tcBorders>
              <w:top w:val="single" w:sz="6" w:space="0" w:color="000000"/>
              <w:left w:val="single" w:sz="6" w:space="0" w:color="000000"/>
              <w:bottom w:val="single" w:sz="6" w:space="0" w:color="000000"/>
              <w:right w:val="single" w:sz="6" w:space="0" w:color="000000"/>
            </w:tcBorders>
            <w:shd w:val="clear" w:color="auto" w:fill="F8FAFD"/>
            <w:vAlign w:val="center"/>
          </w:tcPr>
          <w:p w14:paraId="2FAB149B" w14:textId="31797B73" w:rsidR="00DC05EF" w:rsidRPr="00062968" w:rsidRDefault="00DC05EF" w:rsidP="00DC05EF">
            <w:pPr>
              <w:spacing w:after="160" w:line="259" w:lineRule="auto"/>
            </w:pPr>
            <w:r w:rsidRPr="00E55D3B">
              <w:rPr>
                <w:rFonts w:ascii="Arial" w:hAnsi="Arial" w:cs="Arial"/>
                <w:sz w:val="20"/>
                <w:szCs w:val="20"/>
              </w:rPr>
              <w:t>20%</w:t>
            </w:r>
          </w:p>
        </w:tc>
        <w:tc>
          <w:tcPr>
            <w:tcW w:w="1984" w:type="dxa"/>
            <w:tcBorders>
              <w:top w:val="single" w:sz="6" w:space="0" w:color="000000"/>
              <w:left w:val="single" w:sz="6" w:space="0" w:color="000000"/>
              <w:bottom w:val="single" w:sz="6" w:space="0" w:color="000000"/>
              <w:right w:val="single" w:sz="6" w:space="0" w:color="000000"/>
            </w:tcBorders>
            <w:shd w:val="clear" w:color="auto" w:fill="F8FAFD"/>
            <w:vAlign w:val="center"/>
          </w:tcPr>
          <w:p w14:paraId="51424377" w14:textId="1C81C0CC" w:rsidR="00DC05EF" w:rsidRPr="00062968" w:rsidRDefault="00DC05EF" w:rsidP="00DC05EF">
            <w:pPr>
              <w:spacing w:after="160" w:line="259" w:lineRule="auto"/>
            </w:pPr>
            <w:r w:rsidRPr="00E55D3B">
              <w:rPr>
                <w:rFonts w:ascii="Arial" w:hAnsi="Arial" w:cs="Arial"/>
                <w:sz w:val="20"/>
                <w:szCs w:val="20"/>
              </w:rPr>
              <w:t>Semua referensi pertemuan 8–14</w:t>
            </w:r>
          </w:p>
        </w:tc>
      </w:tr>
      <w:bookmarkEnd w:id="2"/>
      <w:bookmarkEnd w:id="4"/>
    </w:tbl>
    <w:p w14:paraId="462B28E9" w14:textId="555ECAA7" w:rsidR="000220BA" w:rsidRDefault="000220BA"/>
    <w:p w14:paraId="30913A1E" w14:textId="4BAE887E" w:rsidR="000E4AEF" w:rsidRDefault="000E4AEF"/>
    <w:p w14:paraId="01B72FE8" w14:textId="6BB57A7F" w:rsidR="004F7DAE" w:rsidRDefault="004F7DAE"/>
    <w:p w14:paraId="2C294237" w14:textId="45DE0DEC" w:rsidR="004F7DAE" w:rsidRDefault="004F7DAE"/>
    <w:p w14:paraId="0E055A3C" w14:textId="77777777" w:rsidR="004F7DAE" w:rsidRDefault="004F7DAE"/>
    <w:p w14:paraId="18D4AE1C" w14:textId="77777777" w:rsidR="00564C74" w:rsidRPr="00564C74" w:rsidRDefault="00564C74" w:rsidP="00564C74">
      <w:pPr>
        <w:rPr>
          <w:rFonts w:ascii="Arial" w:eastAsia="Calibri" w:hAnsi="Arial" w:cs="Arial"/>
          <w:b/>
          <w:bCs/>
        </w:rPr>
      </w:pPr>
      <w:r w:rsidRPr="00564C74">
        <w:rPr>
          <w:rFonts w:ascii="Arial" w:eastAsia="Calibri" w:hAnsi="Arial" w:cs="Arial"/>
          <w:b/>
          <w:bCs/>
        </w:rPr>
        <w:t xml:space="preserve">PENILAIAN  </w:t>
      </w:r>
    </w:p>
    <w:p w14:paraId="322833DA" w14:textId="77777777" w:rsidR="00564C74" w:rsidRPr="00564C74" w:rsidRDefault="00564C74" w:rsidP="00564C74">
      <w:pPr>
        <w:rPr>
          <w:rFonts w:ascii="Arial" w:eastAsia="Calibri" w:hAnsi="Arial" w:cs="Arial"/>
          <w:b/>
          <w:bCs/>
        </w:rPr>
      </w:pPr>
      <w:r w:rsidRPr="00564C74">
        <w:rPr>
          <w:rFonts w:ascii="Arial" w:eastAsia="Calibri" w:hAnsi="Arial" w:cs="Arial"/>
          <w:b/>
          <w:bCs/>
        </w:rPr>
        <w:t>Konversi Nilai UII Dalwa</w:t>
      </w:r>
    </w:p>
    <w:tbl>
      <w:tblPr>
        <w:tblW w:w="0" w:type="auto"/>
        <w:tblCellMar>
          <w:top w:w="15" w:type="dxa"/>
          <w:left w:w="15" w:type="dxa"/>
          <w:bottom w:w="15" w:type="dxa"/>
          <w:right w:w="15" w:type="dxa"/>
        </w:tblCellMar>
        <w:tblLook w:val="04A0" w:firstRow="1" w:lastRow="0" w:firstColumn="1" w:lastColumn="0" w:noHBand="0" w:noVBand="1"/>
      </w:tblPr>
      <w:tblGrid>
        <w:gridCol w:w="1313"/>
        <w:gridCol w:w="2633"/>
        <w:gridCol w:w="2848"/>
      </w:tblGrid>
      <w:tr w:rsidR="00564C74" w:rsidRPr="00564C74" w14:paraId="6AE26768" w14:textId="77777777" w:rsidTr="00564C74">
        <w:trPr>
          <w:trHeight w:val="289"/>
        </w:trPr>
        <w:tc>
          <w:tcPr>
            <w:tcW w:w="0" w:type="auto"/>
            <w:tcBorders>
              <w:top w:val="single" w:sz="8" w:space="0" w:color="000000"/>
              <w:left w:val="single" w:sz="8" w:space="0" w:color="000000"/>
              <w:bottom w:val="single" w:sz="8" w:space="0" w:color="000000"/>
              <w:right w:val="single" w:sz="8" w:space="0" w:color="000000"/>
            </w:tcBorders>
            <w:shd w:val="clear" w:color="auto" w:fill="DEEAF6"/>
            <w:tcMar>
              <w:top w:w="100" w:type="dxa"/>
              <w:left w:w="100" w:type="dxa"/>
              <w:bottom w:w="100" w:type="dxa"/>
              <w:right w:w="100" w:type="dxa"/>
            </w:tcMar>
            <w:hideMark/>
          </w:tcPr>
          <w:p w14:paraId="4B59F734" w14:textId="77777777" w:rsidR="00564C74" w:rsidRPr="00564C74" w:rsidRDefault="00564C74" w:rsidP="00564C74">
            <w:pPr>
              <w:jc w:val="center"/>
              <w:rPr>
                <w:rFonts w:ascii="Arial" w:eastAsia="Calibri" w:hAnsi="Arial" w:cs="Arial"/>
                <w:lang w:val="id-ID"/>
              </w:rPr>
            </w:pPr>
            <w:r w:rsidRPr="00564C74">
              <w:rPr>
                <w:rFonts w:ascii="Arial" w:eastAsia="Calibri" w:hAnsi="Arial" w:cs="Arial"/>
                <w:b/>
                <w:bCs/>
                <w:lang w:val="id-ID"/>
              </w:rPr>
              <w:lastRenderedPageBreak/>
              <w:t>Nilai Huruf</w:t>
            </w:r>
          </w:p>
        </w:tc>
        <w:tc>
          <w:tcPr>
            <w:tcW w:w="0" w:type="auto"/>
            <w:tcBorders>
              <w:top w:val="single" w:sz="8" w:space="0" w:color="000000"/>
              <w:left w:val="single" w:sz="8" w:space="0" w:color="000000"/>
              <w:bottom w:val="single" w:sz="8" w:space="0" w:color="000000"/>
              <w:right w:val="single" w:sz="8" w:space="0" w:color="000000"/>
            </w:tcBorders>
            <w:shd w:val="clear" w:color="auto" w:fill="DEEAF6"/>
            <w:tcMar>
              <w:top w:w="100" w:type="dxa"/>
              <w:left w:w="100" w:type="dxa"/>
              <w:bottom w:w="100" w:type="dxa"/>
              <w:right w:w="100" w:type="dxa"/>
            </w:tcMar>
            <w:hideMark/>
          </w:tcPr>
          <w:p w14:paraId="556D6AE5" w14:textId="77777777" w:rsidR="00564C74" w:rsidRPr="00564C74" w:rsidRDefault="00564C74" w:rsidP="00564C74">
            <w:pPr>
              <w:jc w:val="center"/>
              <w:rPr>
                <w:rFonts w:ascii="Arial" w:eastAsia="Calibri" w:hAnsi="Arial" w:cs="Arial"/>
                <w:lang w:val="id-ID"/>
              </w:rPr>
            </w:pPr>
            <w:r w:rsidRPr="00564C74">
              <w:rPr>
                <w:rFonts w:ascii="Arial" w:eastAsia="Calibri" w:hAnsi="Arial" w:cs="Arial"/>
                <w:b/>
                <w:bCs/>
                <w:lang w:val="id-ID"/>
              </w:rPr>
              <w:t>Rentang Angka (0–100)</w:t>
            </w:r>
          </w:p>
        </w:tc>
        <w:tc>
          <w:tcPr>
            <w:tcW w:w="2848" w:type="dxa"/>
            <w:tcBorders>
              <w:top w:val="single" w:sz="8" w:space="0" w:color="000000"/>
              <w:left w:val="single" w:sz="8" w:space="0" w:color="000000"/>
              <w:bottom w:val="single" w:sz="8" w:space="0" w:color="000000"/>
              <w:right w:val="single" w:sz="8" w:space="0" w:color="000000"/>
            </w:tcBorders>
            <w:shd w:val="clear" w:color="auto" w:fill="DEEAF6"/>
            <w:tcMar>
              <w:top w:w="100" w:type="dxa"/>
              <w:left w:w="100" w:type="dxa"/>
              <w:bottom w:w="100" w:type="dxa"/>
              <w:right w:w="100" w:type="dxa"/>
            </w:tcMar>
            <w:hideMark/>
          </w:tcPr>
          <w:p w14:paraId="61AAA756" w14:textId="77777777" w:rsidR="00564C74" w:rsidRPr="00564C74" w:rsidRDefault="00564C74" w:rsidP="00564C74">
            <w:pPr>
              <w:jc w:val="center"/>
              <w:rPr>
                <w:rFonts w:ascii="Arial" w:eastAsia="Calibri" w:hAnsi="Arial" w:cs="Arial"/>
                <w:lang w:val="id-ID"/>
              </w:rPr>
            </w:pPr>
            <w:r w:rsidRPr="00564C74">
              <w:rPr>
                <w:rFonts w:ascii="Arial" w:eastAsia="Calibri" w:hAnsi="Arial" w:cs="Arial"/>
                <w:b/>
                <w:bCs/>
                <w:lang w:val="id-ID"/>
              </w:rPr>
              <w:t>Predikat</w:t>
            </w:r>
          </w:p>
        </w:tc>
      </w:tr>
      <w:tr w:rsidR="00564C74" w:rsidRPr="00564C74" w14:paraId="32CA926A" w14:textId="77777777" w:rsidTr="00813F09">
        <w:trPr>
          <w:trHeight w:val="21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A5E078" w14:textId="77777777" w:rsidR="00564C74" w:rsidRPr="00564C74" w:rsidRDefault="00564C74" w:rsidP="00564C74">
            <w:pPr>
              <w:spacing w:after="0"/>
              <w:jc w:val="center"/>
              <w:rPr>
                <w:rFonts w:ascii="Arial" w:eastAsia="Calibri" w:hAnsi="Arial" w:cs="Arial"/>
                <w:lang w:val="id-ID"/>
              </w:rPr>
            </w:pPr>
            <w:r w:rsidRPr="00564C74">
              <w:rPr>
                <w:rFonts w:ascii="Arial" w:eastAsia="Calibri" w:hAnsi="Arial" w:cs="Arial"/>
                <w:lang w:val="id-ID"/>
              </w:rPr>
              <w: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A10D6C" w14:textId="77777777" w:rsidR="00564C74" w:rsidRPr="00564C74" w:rsidRDefault="00564C74" w:rsidP="00564C74">
            <w:pPr>
              <w:spacing w:after="0" w:line="240" w:lineRule="auto"/>
              <w:jc w:val="center"/>
              <w:rPr>
                <w:rFonts w:ascii="Arial" w:eastAsia="Calibri" w:hAnsi="Arial" w:cs="Arial"/>
                <w:lang w:val="id-ID"/>
              </w:rPr>
            </w:pPr>
            <w:r w:rsidRPr="00564C74">
              <w:rPr>
                <w:rFonts w:ascii="Arial" w:eastAsia="Calibri" w:hAnsi="Arial" w:cs="Arial"/>
                <w:lang w:val="id-ID"/>
              </w:rPr>
              <w:t>85 – 100</w:t>
            </w:r>
          </w:p>
        </w:tc>
        <w:tc>
          <w:tcPr>
            <w:tcW w:w="28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8CBA0E" w14:textId="77777777" w:rsidR="00564C74" w:rsidRPr="00564C74" w:rsidRDefault="00564C74" w:rsidP="00564C74">
            <w:pPr>
              <w:spacing w:after="0" w:line="240" w:lineRule="auto"/>
              <w:jc w:val="center"/>
              <w:rPr>
                <w:rFonts w:ascii="Arial" w:eastAsia="Calibri" w:hAnsi="Arial" w:cs="Arial"/>
                <w:lang w:val="id-ID"/>
              </w:rPr>
            </w:pPr>
            <w:r w:rsidRPr="00564C74">
              <w:rPr>
                <w:rFonts w:ascii="Arial" w:eastAsia="Calibri" w:hAnsi="Arial" w:cs="Arial"/>
                <w:lang w:val="id-ID"/>
              </w:rPr>
              <w:t>Sangat Baik Sekali</w:t>
            </w:r>
          </w:p>
        </w:tc>
      </w:tr>
      <w:tr w:rsidR="00564C74" w:rsidRPr="00564C74" w14:paraId="0BA9EDD0" w14:textId="77777777" w:rsidTr="00813F09">
        <w:trPr>
          <w:trHeight w:val="33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5FB291" w14:textId="77777777" w:rsidR="00564C74" w:rsidRPr="00564C74" w:rsidRDefault="00564C74" w:rsidP="00564C74">
            <w:pPr>
              <w:spacing w:after="0"/>
              <w:jc w:val="center"/>
              <w:rPr>
                <w:rFonts w:ascii="Arial" w:eastAsia="Calibri" w:hAnsi="Arial" w:cs="Arial"/>
                <w:lang w:val="id-ID"/>
              </w:rPr>
            </w:pPr>
            <w:r w:rsidRPr="00564C74">
              <w:rPr>
                <w:rFonts w:ascii="Arial" w:eastAsia="Calibri" w:hAnsi="Arial" w:cs="Arial"/>
                <w:lang w:val="id-ID"/>
              </w:rPr>
              <w: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523826" w14:textId="77777777" w:rsidR="00564C74" w:rsidRPr="00564C74" w:rsidRDefault="00564C74" w:rsidP="00564C74">
            <w:pPr>
              <w:spacing w:after="0" w:line="240" w:lineRule="auto"/>
              <w:jc w:val="center"/>
              <w:rPr>
                <w:rFonts w:ascii="Arial" w:eastAsia="Calibri" w:hAnsi="Arial" w:cs="Arial"/>
                <w:lang w:val="id-ID"/>
              </w:rPr>
            </w:pPr>
            <w:r w:rsidRPr="00564C74">
              <w:rPr>
                <w:rFonts w:ascii="Arial" w:eastAsia="Calibri" w:hAnsi="Arial" w:cs="Arial"/>
                <w:lang w:val="id-ID"/>
              </w:rPr>
              <w:t>80 – 84</w:t>
            </w:r>
          </w:p>
        </w:tc>
        <w:tc>
          <w:tcPr>
            <w:tcW w:w="28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40CA9D" w14:textId="77777777" w:rsidR="00564C74" w:rsidRPr="00564C74" w:rsidRDefault="00564C74" w:rsidP="00564C74">
            <w:pPr>
              <w:spacing w:after="0" w:line="240" w:lineRule="auto"/>
              <w:jc w:val="center"/>
              <w:rPr>
                <w:rFonts w:ascii="Arial" w:eastAsia="Calibri" w:hAnsi="Arial" w:cs="Arial"/>
                <w:lang w:val="id-ID"/>
              </w:rPr>
            </w:pPr>
            <w:r w:rsidRPr="00564C74">
              <w:rPr>
                <w:rFonts w:ascii="Arial" w:eastAsia="Calibri" w:hAnsi="Arial" w:cs="Arial"/>
                <w:lang w:val="id-ID"/>
              </w:rPr>
              <w:t>Sangat Baik</w:t>
            </w:r>
          </w:p>
        </w:tc>
      </w:tr>
      <w:tr w:rsidR="00564C74" w:rsidRPr="00564C74" w14:paraId="15569616" w14:textId="77777777" w:rsidTr="00813F09">
        <w:trPr>
          <w:trHeight w:val="29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14F2F2" w14:textId="77777777" w:rsidR="00564C74" w:rsidRPr="00564C74" w:rsidRDefault="00564C74" w:rsidP="00564C74">
            <w:pPr>
              <w:spacing w:after="0"/>
              <w:jc w:val="center"/>
              <w:rPr>
                <w:rFonts w:ascii="Arial" w:eastAsia="Calibri" w:hAnsi="Arial" w:cs="Arial"/>
                <w:lang w:val="id-ID"/>
              </w:rPr>
            </w:pPr>
            <w:r w:rsidRPr="00564C74">
              <w:rPr>
                <w:rFonts w:ascii="Arial" w:eastAsia="Calibri" w:hAnsi="Arial" w:cs="Arial"/>
                <w:lang w:val="id-ID"/>
              </w:rPr>
              <w:t>B+</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B8F219" w14:textId="77777777" w:rsidR="00564C74" w:rsidRPr="00564C74" w:rsidRDefault="00564C74" w:rsidP="00564C74">
            <w:pPr>
              <w:spacing w:after="0" w:line="240" w:lineRule="auto"/>
              <w:jc w:val="center"/>
              <w:rPr>
                <w:rFonts w:ascii="Arial" w:eastAsia="Calibri" w:hAnsi="Arial" w:cs="Arial"/>
                <w:lang w:val="id-ID"/>
              </w:rPr>
            </w:pPr>
            <w:r w:rsidRPr="00564C74">
              <w:rPr>
                <w:rFonts w:ascii="Arial" w:eastAsia="Calibri" w:hAnsi="Arial" w:cs="Arial"/>
                <w:lang w:val="id-ID"/>
              </w:rPr>
              <w:t>75 – 79</w:t>
            </w:r>
          </w:p>
        </w:tc>
        <w:tc>
          <w:tcPr>
            <w:tcW w:w="28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2C8E29" w14:textId="77777777" w:rsidR="00564C74" w:rsidRPr="00564C74" w:rsidRDefault="00564C74" w:rsidP="00564C74">
            <w:pPr>
              <w:spacing w:after="0" w:line="240" w:lineRule="auto"/>
              <w:jc w:val="center"/>
              <w:rPr>
                <w:rFonts w:ascii="Arial" w:eastAsia="Calibri" w:hAnsi="Arial" w:cs="Arial"/>
                <w:lang w:val="id-ID"/>
              </w:rPr>
            </w:pPr>
            <w:r w:rsidRPr="00564C74">
              <w:rPr>
                <w:rFonts w:ascii="Arial" w:eastAsia="Calibri" w:hAnsi="Arial" w:cs="Arial"/>
                <w:lang w:val="id-ID"/>
              </w:rPr>
              <w:t>Baik Sekali</w:t>
            </w:r>
          </w:p>
        </w:tc>
      </w:tr>
      <w:tr w:rsidR="00564C74" w:rsidRPr="00564C74" w14:paraId="6EAA84D2" w14:textId="77777777" w:rsidTr="00813F09">
        <w:trPr>
          <w:trHeight w:val="19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C87FA4" w14:textId="77777777" w:rsidR="00564C74" w:rsidRPr="00564C74" w:rsidRDefault="00564C74" w:rsidP="00564C74">
            <w:pPr>
              <w:spacing w:after="0"/>
              <w:jc w:val="center"/>
              <w:rPr>
                <w:rFonts w:ascii="Arial" w:eastAsia="Calibri" w:hAnsi="Arial" w:cs="Arial"/>
                <w:lang w:val="id-ID"/>
              </w:rPr>
            </w:pPr>
            <w:r w:rsidRPr="00564C74">
              <w:rPr>
                <w:rFonts w:ascii="Arial" w:eastAsia="Calibri" w:hAnsi="Arial" w:cs="Arial"/>
                <w:lang w:val="id-ID"/>
              </w:rPr>
              <w:t>B</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D59283" w14:textId="77777777" w:rsidR="00564C74" w:rsidRPr="00564C74" w:rsidRDefault="00564C74" w:rsidP="00564C74">
            <w:pPr>
              <w:spacing w:after="0" w:line="240" w:lineRule="auto"/>
              <w:jc w:val="center"/>
              <w:rPr>
                <w:rFonts w:ascii="Arial" w:eastAsia="Calibri" w:hAnsi="Arial" w:cs="Arial"/>
                <w:lang w:val="id-ID"/>
              </w:rPr>
            </w:pPr>
            <w:r w:rsidRPr="00564C74">
              <w:rPr>
                <w:rFonts w:ascii="Arial" w:eastAsia="Calibri" w:hAnsi="Arial" w:cs="Arial"/>
                <w:lang w:val="id-ID"/>
              </w:rPr>
              <w:t>70 – 74</w:t>
            </w:r>
          </w:p>
        </w:tc>
        <w:tc>
          <w:tcPr>
            <w:tcW w:w="28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62A6ED" w14:textId="77777777" w:rsidR="00564C74" w:rsidRPr="00564C74" w:rsidRDefault="00564C74" w:rsidP="00564C74">
            <w:pPr>
              <w:spacing w:after="0" w:line="240" w:lineRule="auto"/>
              <w:jc w:val="center"/>
              <w:rPr>
                <w:rFonts w:ascii="Arial" w:eastAsia="Calibri" w:hAnsi="Arial" w:cs="Arial"/>
                <w:lang w:val="id-ID"/>
              </w:rPr>
            </w:pPr>
            <w:r w:rsidRPr="00564C74">
              <w:rPr>
                <w:rFonts w:ascii="Arial" w:eastAsia="Calibri" w:hAnsi="Arial" w:cs="Arial"/>
                <w:lang w:val="id-ID"/>
              </w:rPr>
              <w:t>Baik</w:t>
            </w:r>
          </w:p>
        </w:tc>
      </w:tr>
      <w:tr w:rsidR="00564C74" w:rsidRPr="00564C74" w14:paraId="16E11706" w14:textId="77777777" w:rsidTr="00813F09">
        <w:trPr>
          <w:trHeight w:val="27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B66B5F" w14:textId="77777777" w:rsidR="00564C74" w:rsidRPr="00564C74" w:rsidRDefault="00564C74" w:rsidP="00564C74">
            <w:pPr>
              <w:spacing w:after="0"/>
              <w:jc w:val="center"/>
              <w:rPr>
                <w:rFonts w:ascii="Arial" w:eastAsia="Calibri" w:hAnsi="Arial" w:cs="Arial"/>
                <w:lang w:val="id-ID"/>
              </w:rPr>
            </w:pPr>
            <w:r w:rsidRPr="00564C74">
              <w:rPr>
                <w:rFonts w:ascii="Arial" w:eastAsia="Calibri" w:hAnsi="Arial" w:cs="Arial"/>
                <w:lang w:val="id-ID"/>
              </w:rPr>
              <w:t>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41D162" w14:textId="77777777" w:rsidR="00564C74" w:rsidRPr="00564C74" w:rsidRDefault="00564C74" w:rsidP="00564C74">
            <w:pPr>
              <w:spacing w:after="0" w:line="240" w:lineRule="auto"/>
              <w:jc w:val="center"/>
              <w:rPr>
                <w:rFonts w:ascii="Arial" w:eastAsia="Calibri" w:hAnsi="Arial" w:cs="Arial"/>
                <w:lang w:val="id-ID"/>
              </w:rPr>
            </w:pPr>
            <w:r w:rsidRPr="00564C74">
              <w:rPr>
                <w:rFonts w:ascii="Arial" w:eastAsia="Calibri" w:hAnsi="Arial" w:cs="Arial"/>
                <w:lang w:val="id-ID"/>
              </w:rPr>
              <w:t>65 – 69</w:t>
            </w:r>
          </w:p>
        </w:tc>
        <w:tc>
          <w:tcPr>
            <w:tcW w:w="28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0A8D72" w14:textId="77777777" w:rsidR="00564C74" w:rsidRPr="00564C74" w:rsidRDefault="00564C74" w:rsidP="00564C74">
            <w:pPr>
              <w:spacing w:after="0" w:line="240" w:lineRule="auto"/>
              <w:jc w:val="center"/>
              <w:rPr>
                <w:rFonts w:ascii="Arial" w:eastAsia="Calibri" w:hAnsi="Arial" w:cs="Arial"/>
                <w:lang w:val="id-ID"/>
              </w:rPr>
            </w:pPr>
            <w:r w:rsidRPr="00564C74">
              <w:rPr>
                <w:rFonts w:ascii="Arial" w:eastAsia="Calibri" w:hAnsi="Arial" w:cs="Arial"/>
                <w:lang w:val="id-ID"/>
              </w:rPr>
              <w:t>Cukup Baik</w:t>
            </w:r>
          </w:p>
        </w:tc>
      </w:tr>
      <w:tr w:rsidR="00564C74" w:rsidRPr="00564C74" w14:paraId="3176D3E5" w14:textId="77777777" w:rsidTr="00813F09">
        <w:trPr>
          <w:trHeight w:val="20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3CF507" w14:textId="77777777" w:rsidR="00564C74" w:rsidRPr="00564C74" w:rsidRDefault="00564C74" w:rsidP="00564C74">
            <w:pPr>
              <w:spacing w:after="0"/>
              <w:jc w:val="center"/>
              <w:rPr>
                <w:rFonts w:ascii="Arial" w:eastAsia="Calibri" w:hAnsi="Arial" w:cs="Arial"/>
                <w:lang w:val="id-ID"/>
              </w:rPr>
            </w:pPr>
            <w:r w:rsidRPr="00564C74">
              <w:rPr>
                <w:rFonts w:ascii="Arial" w:eastAsia="Calibri" w:hAnsi="Arial" w:cs="Arial"/>
                <w:lang w:val="id-ID"/>
              </w:rPr>
              <w:t>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91020F" w14:textId="77777777" w:rsidR="00564C74" w:rsidRPr="00564C74" w:rsidRDefault="00564C74" w:rsidP="00564C74">
            <w:pPr>
              <w:spacing w:after="0" w:line="240" w:lineRule="auto"/>
              <w:jc w:val="center"/>
              <w:rPr>
                <w:rFonts w:ascii="Arial" w:eastAsia="Calibri" w:hAnsi="Arial" w:cs="Arial"/>
                <w:lang w:val="id-ID"/>
              </w:rPr>
            </w:pPr>
            <w:r w:rsidRPr="00564C74">
              <w:rPr>
                <w:rFonts w:ascii="Arial" w:eastAsia="Calibri" w:hAnsi="Arial" w:cs="Arial"/>
                <w:lang w:val="id-ID"/>
              </w:rPr>
              <w:t>60 – 64</w:t>
            </w:r>
          </w:p>
        </w:tc>
        <w:tc>
          <w:tcPr>
            <w:tcW w:w="28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08BE3B" w14:textId="77777777" w:rsidR="00564C74" w:rsidRPr="00564C74" w:rsidRDefault="00564C74" w:rsidP="00564C74">
            <w:pPr>
              <w:spacing w:after="0" w:line="240" w:lineRule="auto"/>
              <w:jc w:val="center"/>
              <w:rPr>
                <w:rFonts w:ascii="Arial" w:eastAsia="Calibri" w:hAnsi="Arial" w:cs="Arial"/>
                <w:lang w:val="id-ID"/>
              </w:rPr>
            </w:pPr>
            <w:r w:rsidRPr="00564C74">
              <w:rPr>
                <w:rFonts w:ascii="Arial" w:eastAsia="Calibri" w:hAnsi="Arial" w:cs="Arial"/>
                <w:lang w:val="id-ID"/>
              </w:rPr>
              <w:t>Cukup</w:t>
            </w:r>
          </w:p>
        </w:tc>
      </w:tr>
      <w:tr w:rsidR="00564C74" w:rsidRPr="00564C74" w14:paraId="490AC814" w14:textId="77777777" w:rsidTr="00813F09">
        <w:trPr>
          <w:trHeight w:val="14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ABD8C6" w14:textId="77777777" w:rsidR="00564C74" w:rsidRPr="00564C74" w:rsidRDefault="00564C74" w:rsidP="00564C74">
            <w:pPr>
              <w:spacing w:after="0"/>
              <w:jc w:val="center"/>
              <w:rPr>
                <w:rFonts w:ascii="Arial" w:eastAsia="Calibri" w:hAnsi="Arial" w:cs="Arial"/>
                <w:lang w:val="id-ID"/>
              </w:rPr>
            </w:pPr>
            <w:r w:rsidRPr="00564C74">
              <w:rPr>
                <w:rFonts w:ascii="Arial" w:eastAsia="Calibri" w:hAnsi="Arial" w:cs="Arial"/>
                <w:lang w:val="id-ID"/>
              </w:rPr>
              <w:t>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A802F0" w14:textId="77777777" w:rsidR="00564C74" w:rsidRPr="00564C74" w:rsidRDefault="00564C74" w:rsidP="00564C74">
            <w:pPr>
              <w:spacing w:after="0" w:line="240" w:lineRule="auto"/>
              <w:jc w:val="center"/>
              <w:rPr>
                <w:rFonts w:ascii="Arial" w:eastAsia="Calibri" w:hAnsi="Arial" w:cs="Arial"/>
                <w:lang w:val="id-ID"/>
              </w:rPr>
            </w:pPr>
            <w:r w:rsidRPr="00564C74">
              <w:rPr>
                <w:rFonts w:ascii="Arial" w:eastAsia="Calibri" w:hAnsi="Arial" w:cs="Arial"/>
                <w:lang w:val="id-ID"/>
              </w:rPr>
              <w:t>55 – 59</w:t>
            </w:r>
          </w:p>
        </w:tc>
        <w:tc>
          <w:tcPr>
            <w:tcW w:w="28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859751" w14:textId="77777777" w:rsidR="00564C74" w:rsidRPr="00564C74" w:rsidRDefault="00564C74" w:rsidP="00564C74">
            <w:pPr>
              <w:spacing w:after="0" w:line="240" w:lineRule="auto"/>
              <w:jc w:val="center"/>
              <w:rPr>
                <w:rFonts w:ascii="Arial" w:eastAsia="Calibri" w:hAnsi="Arial" w:cs="Arial"/>
                <w:lang w:val="id-ID"/>
              </w:rPr>
            </w:pPr>
            <w:r w:rsidRPr="00564C74">
              <w:rPr>
                <w:rFonts w:ascii="Arial" w:eastAsia="Calibri" w:hAnsi="Arial" w:cs="Arial"/>
                <w:lang w:val="id-ID"/>
              </w:rPr>
              <w:t>Kurang Cukup</w:t>
            </w:r>
          </w:p>
        </w:tc>
      </w:tr>
      <w:tr w:rsidR="00564C74" w:rsidRPr="00564C74" w14:paraId="11FC8283" w14:textId="77777777" w:rsidTr="00813F09">
        <w:trPr>
          <w:trHeight w:val="20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AA964F" w14:textId="77777777" w:rsidR="00564C74" w:rsidRPr="00564C74" w:rsidRDefault="00564C74" w:rsidP="00564C74">
            <w:pPr>
              <w:spacing w:after="0"/>
              <w:jc w:val="center"/>
              <w:rPr>
                <w:rFonts w:ascii="Arial" w:eastAsia="Calibri" w:hAnsi="Arial" w:cs="Arial"/>
                <w:lang w:val="id-ID"/>
              </w:rPr>
            </w:pPr>
            <w:r w:rsidRPr="00564C74">
              <w:rPr>
                <w:rFonts w:ascii="Arial" w:eastAsia="Calibri" w:hAnsi="Arial" w:cs="Arial"/>
                <w:lang w:val="id-ID"/>
              </w:rPr>
              <w:t>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5535E1" w14:textId="77777777" w:rsidR="00564C74" w:rsidRPr="00564C74" w:rsidRDefault="00564C74" w:rsidP="00564C74">
            <w:pPr>
              <w:spacing w:after="0" w:line="240" w:lineRule="auto"/>
              <w:jc w:val="center"/>
              <w:rPr>
                <w:rFonts w:ascii="Arial" w:eastAsia="Calibri" w:hAnsi="Arial" w:cs="Arial"/>
                <w:lang w:val="id-ID"/>
              </w:rPr>
            </w:pPr>
            <w:r w:rsidRPr="00564C74">
              <w:rPr>
                <w:rFonts w:ascii="Arial" w:eastAsia="Calibri" w:hAnsi="Arial" w:cs="Arial"/>
                <w:lang w:val="id-ID"/>
              </w:rPr>
              <w:t>50 – 54</w:t>
            </w:r>
          </w:p>
        </w:tc>
        <w:tc>
          <w:tcPr>
            <w:tcW w:w="28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00E921" w14:textId="77777777" w:rsidR="00564C74" w:rsidRPr="00564C74" w:rsidRDefault="00564C74" w:rsidP="00564C74">
            <w:pPr>
              <w:spacing w:after="0" w:line="240" w:lineRule="auto"/>
              <w:jc w:val="center"/>
              <w:rPr>
                <w:rFonts w:ascii="Arial" w:eastAsia="Calibri" w:hAnsi="Arial" w:cs="Arial"/>
                <w:lang w:val="id-ID"/>
              </w:rPr>
            </w:pPr>
            <w:r w:rsidRPr="00564C74">
              <w:rPr>
                <w:rFonts w:ascii="Arial" w:eastAsia="Calibri" w:hAnsi="Arial" w:cs="Arial"/>
                <w:lang w:val="id-ID"/>
              </w:rPr>
              <w:t>Kurang</w:t>
            </w:r>
          </w:p>
        </w:tc>
      </w:tr>
      <w:tr w:rsidR="00564C74" w:rsidRPr="00564C74" w14:paraId="619842DB" w14:textId="77777777" w:rsidTr="00813F09">
        <w:trPr>
          <w:trHeight w:val="2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27A82B" w14:textId="77777777" w:rsidR="00564C74" w:rsidRPr="00564C74" w:rsidRDefault="00564C74" w:rsidP="00564C74">
            <w:pPr>
              <w:spacing w:after="0"/>
              <w:jc w:val="center"/>
              <w:rPr>
                <w:rFonts w:ascii="Arial" w:eastAsia="Calibri" w:hAnsi="Arial" w:cs="Arial"/>
                <w:lang w:val="id-ID"/>
              </w:rPr>
            </w:pPr>
            <w:r w:rsidRPr="00564C74">
              <w:rPr>
                <w:rFonts w:ascii="Arial" w:eastAsia="Calibri" w:hAnsi="Arial" w:cs="Arial"/>
                <w:lang w:val="id-ID"/>
              </w:rPr>
              <w: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6B4586" w14:textId="77777777" w:rsidR="00564C74" w:rsidRPr="00564C74" w:rsidRDefault="00564C74" w:rsidP="00564C74">
            <w:pPr>
              <w:spacing w:after="0" w:line="240" w:lineRule="auto"/>
              <w:jc w:val="center"/>
              <w:rPr>
                <w:rFonts w:ascii="Arial" w:eastAsia="Calibri" w:hAnsi="Arial" w:cs="Arial"/>
                <w:lang w:val="id-ID"/>
              </w:rPr>
            </w:pPr>
            <w:r w:rsidRPr="00564C74">
              <w:rPr>
                <w:rFonts w:ascii="Arial" w:eastAsia="Calibri" w:hAnsi="Arial" w:cs="Arial"/>
                <w:lang w:val="id-ID"/>
              </w:rPr>
              <w:t>&lt; 50</w:t>
            </w:r>
          </w:p>
        </w:tc>
        <w:tc>
          <w:tcPr>
            <w:tcW w:w="28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56FF98" w14:textId="77777777" w:rsidR="00564C74" w:rsidRPr="00564C74" w:rsidRDefault="00564C74" w:rsidP="00564C74">
            <w:pPr>
              <w:spacing w:after="0" w:line="240" w:lineRule="auto"/>
              <w:jc w:val="center"/>
              <w:rPr>
                <w:rFonts w:ascii="Arial" w:eastAsia="Calibri" w:hAnsi="Arial" w:cs="Arial"/>
                <w:lang w:val="id-ID"/>
              </w:rPr>
            </w:pPr>
            <w:r w:rsidRPr="00564C74">
              <w:rPr>
                <w:rFonts w:ascii="Arial" w:eastAsia="Calibri" w:hAnsi="Arial" w:cs="Arial"/>
                <w:lang w:val="id-ID"/>
              </w:rPr>
              <w:t>Sangat Kurang</w:t>
            </w:r>
          </w:p>
        </w:tc>
      </w:tr>
    </w:tbl>
    <w:p w14:paraId="2949C731" w14:textId="77777777" w:rsidR="00564C74" w:rsidRPr="00564C74" w:rsidRDefault="00564C74" w:rsidP="00564C74">
      <w:pPr>
        <w:rPr>
          <w:rFonts w:ascii="Arial" w:eastAsia="Calibri" w:hAnsi="Arial" w:cs="Arial"/>
        </w:rPr>
      </w:pPr>
    </w:p>
    <w:p w14:paraId="0E6B7167" w14:textId="77777777" w:rsidR="00564C74" w:rsidRPr="00564C74" w:rsidRDefault="00564C74" w:rsidP="00564C74">
      <w:pPr>
        <w:rPr>
          <w:rFonts w:ascii="Arial" w:eastAsia="Calibri" w:hAnsi="Arial" w:cs="Arial"/>
          <w:lang w:val="id-ID"/>
        </w:rPr>
      </w:pPr>
      <w:r w:rsidRPr="00564C74">
        <w:rPr>
          <w:rFonts w:ascii="Arial" w:eastAsia="Calibri" w:hAnsi="Arial" w:cs="Arial"/>
          <w:b/>
          <w:bCs/>
          <w:lang w:val="id-ID"/>
        </w:rPr>
        <w:t>1. Rubrik Sikap (Kehadiran)</w:t>
      </w:r>
    </w:p>
    <w:tbl>
      <w:tblPr>
        <w:tblW w:w="0" w:type="auto"/>
        <w:tblCellMar>
          <w:top w:w="15" w:type="dxa"/>
          <w:left w:w="15" w:type="dxa"/>
          <w:bottom w:w="15" w:type="dxa"/>
          <w:right w:w="15" w:type="dxa"/>
        </w:tblCellMar>
        <w:tblLook w:val="04A0" w:firstRow="1" w:lastRow="0" w:firstColumn="1" w:lastColumn="0" w:noHBand="0" w:noVBand="1"/>
      </w:tblPr>
      <w:tblGrid>
        <w:gridCol w:w="690"/>
        <w:gridCol w:w="1387"/>
        <w:gridCol w:w="5753"/>
        <w:gridCol w:w="1943"/>
      </w:tblGrid>
      <w:tr w:rsidR="00564C74" w:rsidRPr="00564C74" w14:paraId="15F394DF" w14:textId="77777777" w:rsidTr="00564C74">
        <w:trPr>
          <w:trHeight w:val="500"/>
        </w:trPr>
        <w:tc>
          <w:tcPr>
            <w:tcW w:w="0" w:type="auto"/>
            <w:tcBorders>
              <w:top w:val="single" w:sz="8" w:space="0" w:color="000000"/>
              <w:left w:val="single" w:sz="8" w:space="0" w:color="000000"/>
              <w:bottom w:val="single" w:sz="8" w:space="0" w:color="000000"/>
              <w:right w:val="single" w:sz="8" w:space="0" w:color="000000"/>
            </w:tcBorders>
            <w:shd w:val="clear" w:color="auto" w:fill="DEEAF6"/>
            <w:tcMar>
              <w:top w:w="100" w:type="dxa"/>
              <w:left w:w="100" w:type="dxa"/>
              <w:bottom w:w="100" w:type="dxa"/>
              <w:right w:w="100" w:type="dxa"/>
            </w:tcMar>
            <w:hideMark/>
          </w:tcPr>
          <w:p w14:paraId="4AEA44A6" w14:textId="77777777" w:rsidR="00564C74" w:rsidRPr="00564C74" w:rsidRDefault="00564C74" w:rsidP="00564C74">
            <w:pPr>
              <w:jc w:val="center"/>
              <w:rPr>
                <w:rFonts w:ascii="Arial" w:eastAsia="Calibri" w:hAnsi="Arial" w:cs="Arial"/>
                <w:lang w:val="id-ID"/>
              </w:rPr>
            </w:pPr>
            <w:r w:rsidRPr="00564C74">
              <w:rPr>
                <w:rFonts w:ascii="Arial" w:eastAsia="Calibri" w:hAnsi="Arial" w:cs="Arial"/>
                <w:b/>
                <w:bCs/>
                <w:lang w:val="id-ID"/>
              </w:rPr>
              <w:t>Skor</w:t>
            </w:r>
          </w:p>
        </w:tc>
        <w:tc>
          <w:tcPr>
            <w:tcW w:w="0" w:type="auto"/>
            <w:tcBorders>
              <w:top w:val="single" w:sz="8" w:space="0" w:color="000000"/>
              <w:left w:val="single" w:sz="8" w:space="0" w:color="000000"/>
              <w:bottom w:val="single" w:sz="8" w:space="0" w:color="000000"/>
              <w:right w:val="single" w:sz="8" w:space="0" w:color="000000"/>
            </w:tcBorders>
            <w:shd w:val="clear" w:color="auto" w:fill="DEEAF6"/>
            <w:tcMar>
              <w:top w:w="100" w:type="dxa"/>
              <w:left w:w="100" w:type="dxa"/>
              <w:bottom w:w="100" w:type="dxa"/>
              <w:right w:w="100" w:type="dxa"/>
            </w:tcMar>
            <w:hideMark/>
          </w:tcPr>
          <w:p w14:paraId="1858720B" w14:textId="77777777" w:rsidR="00564C74" w:rsidRPr="00564C74" w:rsidRDefault="00564C74" w:rsidP="00564C74">
            <w:pPr>
              <w:jc w:val="center"/>
              <w:rPr>
                <w:rFonts w:ascii="Arial" w:eastAsia="Calibri" w:hAnsi="Arial" w:cs="Arial"/>
                <w:lang w:val="id-ID"/>
              </w:rPr>
            </w:pPr>
            <w:r w:rsidRPr="00564C74">
              <w:rPr>
                <w:rFonts w:ascii="Arial" w:eastAsia="Calibri" w:hAnsi="Arial" w:cs="Arial"/>
                <w:b/>
                <w:bCs/>
                <w:lang w:val="id-ID"/>
              </w:rPr>
              <w:t>Kriteria</w:t>
            </w:r>
          </w:p>
        </w:tc>
        <w:tc>
          <w:tcPr>
            <w:tcW w:w="0" w:type="auto"/>
            <w:tcBorders>
              <w:top w:val="single" w:sz="8" w:space="0" w:color="000000"/>
              <w:left w:val="single" w:sz="8" w:space="0" w:color="000000"/>
              <w:bottom w:val="single" w:sz="8" w:space="0" w:color="000000"/>
              <w:right w:val="single" w:sz="8" w:space="0" w:color="000000"/>
            </w:tcBorders>
            <w:shd w:val="clear" w:color="auto" w:fill="DEEAF6"/>
            <w:tcMar>
              <w:top w:w="100" w:type="dxa"/>
              <w:left w:w="100" w:type="dxa"/>
              <w:bottom w:w="100" w:type="dxa"/>
              <w:right w:w="100" w:type="dxa"/>
            </w:tcMar>
            <w:hideMark/>
          </w:tcPr>
          <w:p w14:paraId="141BCC64" w14:textId="77777777" w:rsidR="00564C74" w:rsidRPr="00564C74" w:rsidRDefault="00564C74" w:rsidP="00564C74">
            <w:pPr>
              <w:jc w:val="center"/>
              <w:rPr>
                <w:rFonts w:ascii="Arial" w:eastAsia="Calibri" w:hAnsi="Arial" w:cs="Arial"/>
                <w:lang w:val="id-ID"/>
              </w:rPr>
            </w:pPr>
            <w:r w:rsidRPr="00564C74">
              <w:rPr>
                <w:rFonts w:ascii="Arial" w:eastAsia="Calibri" w:hAnsi="Arial" w:cs="Arial"/>
                <w:b/>
                <w:bCs/>
                <w:lang w:val="id-ID"/>
              </w:rPr>
              <w:t>Deskripsi</w:t>
            </w:r>
          </w:p>
        </w:tc>
        <w:tc>
          <w:tcPr>
            <w:tcW w:w="0" w:type="auto"/>
            <w:tcBorders>
              <w:top w:val="single" w:sz="8" w:space="0" w:color="000000"/>
              <w:left w:val="single" w:sz="8" w:space="0" w:color="000000"/>
              <w:bottom w:val="single" w:sz="8" w:space="0" w:color="000000"/>
              <w:right w:val="single" w:sz="8" w:space="0" w:color="000000"/>
            </w:tcBorders>
            <w:shd w:val="clear" w:color="auto" w:fill="DEEAF6"/>
            <w:tcMar>
              <w:top w:w="100" w:type="dxa"/>
              <w:left w:w="100" w:type="dxa"/>
              <w:bottom w:w="100" w:type="dxa"/>
              <w:right w:w="100" w:type="dxa"/>
            </w:tcMar>
            <w:hideMark/>
          </w:tcPr>
          <w:p w14:paraId="097CDB3E" w14:textId="77777777" w:rsidR="00564C74" w:rsidRPr="00564C74" w:rsidRDefault="00564C74" w:rsidP="00564C74">
            <w:pPr>
              <w:jc w:val="center"/>
              <w:rPr>
                <w:rFonts w:ascii="Arial" w:eastAsia="Calibri" w:hAnsi="Arial" w:cs="Arial"/>
                <w:lang w:val="id-ID"/>
              </w:rPr>
            </w:pPr>
            <w:r w:rsidRPr="00564C74">
              <w:rPr>
                <w:rFonts w:ascii="Arial" w:eastAsia="Calibri" w:hAnsi="Arial" w:cs="Arial"/>
                <w:b/>
                <w:bCs/>
                <w:lang w:val="id-ID"/>
              </w:rPr>
              <w:t>Rentang Nilai</w:t>
            </w:r>
          </w:p>
        </w:tc>
      </w:tr>
      <w:tr w:rsidR="00564C74" w:rsidRPr="00564C74" w14:paraId="1352EF2F" w14:textId="77777777" w:rsidTr="00813F09">
        <w:trPr>
          <w:trHeight w:val="7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A2DD18"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08B065"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Sangat Baik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63E1E5"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Kehadiran ≥ 90%, selalu tepat waktu, partisipasi aktif</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DDC171"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85–100 (A)</w:t>
            </w:r>
          </w:p>
        </w:tc>
      </w:tr>
      <w:tr w:rsidR="00564C74" w:rsidRPr="00564C74" w14:paraId="46B50B5F" w14:textId="77777777" w:rsidTr="00813F09">
        <w:trPr>
          <w:trHeight w:val="5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AE9D76"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DBAB56"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Baik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48B246"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Kehadiran 80–89%, cukup aktif, jarang terlambat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EBEB78"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75–84 (A- / B+)</w:t>
            </w:r>
          </w:p>
        </w:tc>
      </w:tr>
      <w:tr w:rsidR="00564C74" w:rsidRPr="00564C74" w14:paraId="3D29CB0A" w14:textId="77777777" w:rsidTr="00813F09">
        <w:trPr>
          <w:trHeight w:val="7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821EDE"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lastRenderedPageBreak/>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E6FEF1"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Cukup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CF4AA7"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Kehadiran 70–79%, partisipasi rendah, kadang terlambat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6FC01C"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65–74 (B / C+)</w:t>
            </w:r>
          </w:p>
        </w:tc>
      </w:tr>
      <w:tr w:rsidR="00564C74" w:rsidRPr="00564C74" w14:paraId="6EB8A1FF" w14:textId="77777777" w:rsidTr="00813F09">
        <w:trPr>
          <w:trHeight w:val="7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5F0272"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ED91A6"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Kurang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F97D06"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Kehadiran &lt; 70%, sering terlambat, tidak aktif</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3E2259"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&lt;65 (C ke bawah)</w:t>
            </w:r>
          </w:p>
        </w:tc>
      </w:tr>
    </w:tbl>
    <w:p w14:paraId="3C2BA288" w14:textId="77777777" w:rsidR="00564C74" w:rsidRPr="00564C74" w:rsidRDefault="00564C74" w:rsidP="00564C74">
      <w:pPr>
        <w:rPr>
          <w:rFonts w:ascii="Arial" w:eastAsia="Calibri" w:hAnsi="Arial" w:cs="Arial"/>
          <w:b/>
          <w:bCs/>
          <w:lang w:val="id-ID"/>
        </w:rPr>
      </w:pPr>
    </w:p>
    <w:p w14:paraId="71070EA6" w14:textId="77777777" w:rsidR="00564C74" w:rsidRPr="00564C74" w:rsidRDefault="00564C74" w:rsidP="00564C74">
      <w:pPr>
        <w:rPr>
          <w:rFonts w:ascii="Arial" w:eastAsia="Calibri" w:hAnsi="Arial" w:cs="Arial"/>
          <w:b/>
          <w:bCs/>
          <w:lang w:val="id-ID"/>
        </w:rPr>
      </w:pPr>
      <w:r w:rsidRPr="00564C74">
        <w:rPr>
          <w:rFonts w:ascii="Arial" w:eastAsia="Calibri" w:hAnsi="Arial" w:cs="Arial"/>
          <w:b/>
          <w:bCs/>
          <w:lang w:val="id-ID"/>
        </w:rPr>
        <w:t>Rubrik Tugas</w:t>
      </w:r>
    </w:p>
    <w:tbl>
      <w:tblPr>
        <w:tblW w:w="0" w:type="auto"/>
        <w:tblCellMar>
          <w:top w:w="15" w:type="dxa"/>
          <w:left w:w="15" w:type="dxa"/>
          <w:bottom w:w="15" w:type="dxa"/>
          <w:right w:w="15" w:type="dxa"/>
        </w:tblCellMar>
        <w:tblLook w:val="04A0" w:firstRow="1" w:lastRow="0" w:firstColumn="1" w:lastColumn="0" w:noHBand="0" w:noVBand="1"/>
      </w:tblPr>
      <w:tblGrid>
        <w:gridCol w:w="690"/>
        <w:gridCol w:w="1387"/>
        <w:gridCol w:w="5710"/>
        <w:gridCol w:w="1984"/>
      </w:tblGrid>
      <w:tr w:rsidR="00564C74" w:rsidRPr="00564C74" w14:paraId="47CE44B5" w14:textId="77777777" w:rsidTr="00564C74">
        <w:trPr>
          <w:trHeight w:val="500"/>
        </w:trPr>
        <w:tc>
          <w:tcPr>
            <w:tcW w:w="0" w:type="auto"/>
            <w:tcBorders>
              <w:top w:val="single" w:sz="8" w:space="0" w:color="000000"/>
              <w:left w:val="single" w:sz="8" w:space="0" w:color="000000"/>
              <w:bottom w:val="single" w:sz="8" w:space="0" w:color="000000"/>
              <w:right w:val="single" w:sz="8" w:space="0" w:color="000000"/>
            </w:tcBorders>
            <w:shd w:val="clear" w:color="auto" w:fill="DEEAF6"/>
            <w:tcMar>
              <w:top w:w="100" w:type="dxa"/>
              <w:left w:w="100" w:type="dxa"/>
              <w:bottom w:w="100" w:type="dxa"/>
              <w:right w:w="100" w:type="dxa"/>
            </w:tcMar>
            <w:hideMark/>
          </w:tcPr>
          <w:p w14:paraId="36C9EEF1" w14:textId="77777777" w:rsidR="00564C74" w:rsidRPr="00564C74" w:rsidRDefault="00564C74" w:rsidP="00564C74">
            <w:pPr>
              <w:jc w:val="center"/>
              <w:rPr>
                <w:rFonts w:ascii="Arial" w:eastAsia="Calibri" w:hAnsi="Arial" w:cs="Arial"/>
                <w:lang w:val="id-ID"/>
              </w:rPr>
            </w:pPr>
            <w:r w:rsidRPr="00564C74">
              <w:rPr>
                <w:rFonts w:ascii="Arial" w:eastAsia="Calibri" w:hAnsi="Arial" w:cs="Arial"/>
                <w:b/>
                <w:bCs/>
                <w:lang w:val="id-ID"/>
              </w:rPr>
              <w:t>Skor</w:t>
            </w:r>
          </w:p>
        </w:tc>
        <w:tc>
          <w:tcPr>
            <w:tcW w:w="0" w:type="auto"/>
            <w:tcBorders>
              <w:top w:val="single" w:sz="8" w:space="0" w:color="000000"/>
              <w:left w:val="single" w:sz="8" w:space="0" w:color="000000"/>
              <w:bottom w:val="single" w:sz="8" w:space="0" w:color="000000"/>
              <w:right w:val="single" w:sz="8" w:space="0" w:color="000000"/>
            </w:tcBorders>
            <w:shd w:val="clear" w:color="auto" w:fill="DEEAF6"/>
            <w:tcMar>
              <w:top w:w="100" w:type="dxa"/>
              <w:left w:w="100" w:type="dxa"/>
              <w:bottom w:w="100" w:type="dxa"/>
              <w:right w:w="100" w:type="dxa"/>
            </w:tcMar>
            <w:hideMark/>
          </w:tcPr>
          <w:p w14:paraId="7BE0581B" w14:textId="77777777" w:rsidR="00564C74" w:rsidRPr="00564C74" w:rsidRDefault="00564C74" w:rsidP="00564C74">
            <w:pPr>
              <w:jc w:val="center"/>
              <w:rPr>
                <w:rFonts w:ascii="Arial" w:eastAsia="Calibri" w:hAnsi="Arial" w:cs="Arial"/>
                <w:lang w:val="id-ID"/>
              </w:rPr>
            </w:pPr>
            <w:r w:rsidRPr="00564C74">
              <w:rPr>
                <w:rFonts w:ascii="Arial" w:eastAsia="Calibri" w:hAnsi="Arial" w:cs="Arial"/>
                <w:b/>
                <w:bCs/>
                <w:lang w:val="id-ID"/>
              </w:rPr>
              <w:t>Kriteria</w:t>
            </w:r>
          </w:p>
        </w:tc>
        <w:tc>
          <w:tcPr>
            <w:tcW w:w="5710" w:type="dxa"/>
            <w:tcBorders>
              <w:top w:val="single" w:sz="8" w:space="0" w:color="000000"/>
              <w:left w:val="single" w:sz="8" w:space="0" w:color="000000"/>
              <w:bottom w:val="single" w:sz="8" w:space="0" w:color="000000"/>
              <w:right w:val="single" w:sz="8" w:space="0" w:color="000000"/>
            </w:tcBorders>
            <w:shd w:val="clear" w:color="auto" w:fill="DEEAF6"/>
            <w:tcMar>
              <w:top w:w="100" w:type="dxa"/>
              <w:left w:w="100" w:type="dxa"/>
              <w:bottom w:w="100" w:type="dxa"/>
              <w:right w:w="100" w:type="dxa"/>
            </w:tcMar>
            <w:hideMark/>
          </w:tcPr>
          <w:p w14:paraId="68A10BBA" w14:textId="77777777" w:rsidR="00564C74" w:rsidRPr="00564C74" w:rsidRDefault="00564C74" w:rsidP="00564C74">
            <w:pPr>
              <w:jc w:val="center"/>
              <w:rPr>
                <w:rFonts w:ascii="Arial" w:eastAsia="Calibri" w:hAnsi="Arial" w:cs="Arial"/>
                <w:lang w:val="id-ID"/>
              </w:rPr>
            </w:pPr>
            <w:r w:rsidRPr="00564C74">
              <w:rPr>
                <w:rFonts w:ascii="Arial" w:eastAsia="Calibri" w:hAnsi="Arial" w:cs="Arial"/>
                <w:b/>
                <w:bCs/>
                <w:lang w:val="id-ID"/>
              </w:rPr>
              <w:t>Deskripsi</w:t>
            </w:r>
          </w:p>
        </w:tc>
        <w:tc>
          <w:tcPr>
            <w:tcW w:w="1984" w:type="dxa"/>
            <w:tcBorders>
              <w:top w:val="single" w:sz="8" w:space="0" w:color="000000"/>
              <w:left w:val="single" w:sz="8" w:space="0" w:color="000000"/>
              <w:bottom w:val="single" w:sz="8" w:space="0" w:color="000000"/>
              <w:right w:val="single" w:sz="8" w:space="0" w:color="000000"/>
            </w:tcBorders>
            <w:shd w:val="clear" w:color="auto" w:fill="DEEAF6"/>
            <w:tcMar>
              <w:top w:w="100" w:type="dxa"/>
              <w:left w:w="100" w:type="dxa"/>
              <w:bottom w:w="100" w:type="dxa"/>
              <w:right w:w="100" w:type="dxa"/>
            </w:tcMar>
            <w:hideMark/>
          </w:tcPr>
          <w:p w14:paraId="054BCB98" w14:textId="77777777" w:rsidR="00564C74" w:rsidRPr="00564C74" w:rsidRDefault="00564C74" w:rsidP="00564C74">
            <w:pPr>
              <w:jc w:val="center"/>
              <w:rPr>
                <w:rFonts w:ascii="Arial" w:eastAsia="Calibri" w:hAnsi="Arial" w:cs="Arial"/>
                <w:lang w:val="id-ID"/>
              </w:rPr>
            </w:pPr>
            <w:r w:rsidRPr="00564C74">
              <w:rPr>
                <w:rFonts w:ascii="Arial" w:eastAsia="Calibri" w:hAnsi="Arial" w:cs="Arial"/>
                <w:b/>
                <w:bCs/>
                <w:lang w:val="id-ID"/>
              </w:rPr>
              <w:t>Rentang Nilai</w:t>
            </w:r>
          </w:p>
        </w:tc>
      </w:tr>
      <w:tr w:rsidR="00564C74" w:rsidRPr="00564C74" w14:paraId="455A820A" w14:textId="77777777" w:rsidTr="00813F09">
        <w:trPr>
          <w:trHeight w:val="7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2EC053"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95118F"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Sangat Baik</w:t>
            </w:r>
          </w:p>
        </w:tc>
        <w:tc>
          <w:tcPr>
            <w:tcW w:w="5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CF79E3"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Tepat waktu, lengkap, analisis mendalam, rujukan jelas</w:t>
            </w:r>
          </w:p>
        </w:tc>
        <w:tc>
          <w:tcPr>
            <w:tcW w:w="19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83B243"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85–100 (A)</w:t>
            </w:r>
          </w:p>
        </w:tc>
      </w:tr>
      <w:tr w:rsidR="00564C74" w:rsidRPr="00564C74" w14:paraId="132906C0" w14:textId="77777777" w:rsidTr="00813F09">
        <w:trPr>
          <w:trHeight w:val="7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3BA156"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A922B4"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Baik</w:t>
            </w:r>
          </w:p>
        </w:tc>
        <w:tc>
          <w:tcPr>
            <w:tcW w:w="5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A531A7"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Tepat waktu, cukup lengkap, analisis cukup, rujukan terbatas</w:t>
            </w:r>
          </w:p>
        </w:tc>
        <w:tc>
          <w:tcPr>
            <w:tcW w:w="19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6E9A7A"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75–84 (A- / B+)</w:t>
            </w:r>
          </w:p>
        </w:tc>
      </w:tr>
      <w:tr w:rsidR="00564C74" w:rsidRPr="00564C74" w14:paraId="4291D294" w14:textId="77777777" w:rsidTr="00813F09">
        <w:trPr>
          <w:trHeight w:val="5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F4B1B8"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529BA2"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Cukup</w:t>
            </w:r>
          </w:p>
        </w:tc>
        <w:tc>
          <w:tcPr>
            <w:tcW w:w="5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29941C"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Terlambat, isi kurang lengkap, analisis dangkal</w:t>
            </w:r>
          </w:p>
        </w:tc>
        <w:tc>
          <w:tcPr>
            <w:tcW w:w="19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23AC33"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65–74 (B / C+)</w:t>
            </w:r>
          </w:p>
        </w:tc>
      </w:tr>
      <w:tr w:rsidR="00564C74" w:rsidRPr="00564C74" w14:paraId="6CB1D27D" w14:textId="77777777" w:rsidTr="00813F09">
        <w:trPr>
          <w:trHeight w:val="7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485E7D"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5DE2BD"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Kurang</w:t>
            </w:r>
          </w:p>
        </w:tc>
        <w:tc>
          <w:tcPr>
            <w:tcW w:w="5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D033EB"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Tidak selesai/tidak dikumpulkan, isi sangat minim</w:t>
            </w:r>
          </w:p>
        </w:tc>
        <w:tc>
          <w:tcPr>
            <w:tcW w:w="19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648E3F"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&lt;65 (C ke bawah)</w:t>
            </w:r>
          </w:p>
        </w:tc>
      </w:tr>
    </w:tbl>
    <w:p w14:paraId="6BE268C8" w14:textId="4FAEBEB5" w:rsidR="00564C74" w:rsidRPr="00564C74" w:rsidRDefault="00564C74" w:rsidP="00564C74">
      <w:pPr>
        <w:rPr>
          <w:rFonts w:ascii="Arial" w:eastAsia="Calibri" w:hAnsi="Arial" w:cs="Arial"/>
          <w:b/>
          <w:bCs/>
          <w:lang w:val="id-ID"/>
        </w:rPr>
      </w:pPr>
    </w:p>
    <w:p w14:paraId="67DAA462" w14:textId="77777777" w:rsidR="00564C74" w:rsidRPr="00564C74" w:rsidRDefault="00564C74" w:rsidP="00564C74">
      <w:pPr>
        <w:rPr>
          <w:rFonts w:ascii="Arial" w:eastAsia="Calibri" w:hAnsi="Arial" w:cs="Arial"/>
          <w:b/>
          <w:bCs/>
          <w:lang w:val="id-ID"/>
        </w:rPr>
      </w:pPr>
      <w:r w:rsidRPr="00564C74">
        <w:rPr>
          <w:rFonts w:ascii="Arial" w:eastAsia="Calibri" w:hAnsi="Arial" w:cs="Arial"/>
          <w:b/>
          <w:bCs/>
          <w:lang w:val="id-ID"/>
        </w:rPr>
        <w:t>Rubrik UTS</w:t>
      </w:r>
    </w:p>
    <w:tbl>
      <w:tblPr>
        <w:tblW w:w="0" w:type="auto"/>
        <w:tblCellMar>
          <w:top w:w="15" w:type="dxa"/>
          <w:left w:w="15" w:type="dxa"/>
          <w:bottom w:w="15" w:type="dxa"/>
          <w:right w:w="15" w:type="dxa"/>
        </w:tblCellMar>
        <w:tblLook w:val="04A0" w:firstRow="1" w:lastRow="0" w:firstColumn="1" w:lastColumn="0" w:noHBand="0" w:noVBand="1"/>
      </w:tblPr>
      <w:tblGrid>
        <w:gridCol w:w="690"/>
        <w:gridCol w:w="1387"/>
        <w:gridCol w:w="5710"/>
        <w:gridCol w:w="1984"/>
      </w:tblGrid>
      <w:tr w:rsidR="00564C74" w:rsidRPr="00564C74" w14:paraId="28DF979A" w14:textId="77777777" w:rsidTr="00564C74">
        <w:trPr>
          <w:trHeight w:val="500"/>
        </w:trPr>
        <w:tc>
          <w:tcPr>
            <w:tcW w:w="0" w:type="auto"/>
            <w:tcBorders>
              <w:top w:val="single" w:sz="8" w:space="0" w:color="000000"/>
              <w:left w:val="single" w:sz="8" w:space="0" w:color="000000"/>
              <w:bottom w:val="single" w:sz="8" w:space="0" w:color="000000"/>
              <w:right w:val="single" w:sz="8" w:space="0" w:color="000000"/>
            </w:tcBorders>
            <w:shd w:val="clear" w:color="auto" w:fill="DEEAF6"/>
            <w:tcMar>
              <w:top w:w="100" w:type="dxa"/>
              <w:left w:w="100" w:type="dxa"/>
              <w:bottom w:w="100" w:type="dxa"/>
              <w:right w:w="100" w:type="dxa"/>
            </w:tcMar>
            <w:hideMark/>
          </w:tcPr>
          <w:p w14:paraId="49E13AD0" w14:textId="77777777" w:rsidR="00564C74" w:rsidRPr="00564C74" w:rsidRDefault="00564C74" w:rsidP="00564C74">
            <w:pPr>
              <w:jc w:val="center"/>
              <w:rPr>
                <w:rFonts w:ascii="Arial" w:eastAsia="Calibri" w:hAnsi="Arial" w:cs="Arial"/>
                <w:lang w:val="id-ID"/>
              </w:rPr>
            </w:pPr>
            <w:r w:rsidRPr="00564C74">
              <w:rPr>
                <w:rFonts w:ascii="Arial" w:eastAsia="Calibri" w:hAnsi="Arial" w:cs="Arial"/>
                <w:b/>
                <w:bCs/>
                <w:lang w:val="id-ID"/>
              </w:rPr>
              <w:t>Skor</w:t>
            </w:r>
          </w:p>
        </w:tc>
        <w:tc>
          <w:tcPr>
            <w:tcW w:w="0" w:type="auto"/>
            <w:tcBorders>
              <w:top w:val="single" w:sz="8" w:space="0" w:color="000000"/>
              <w:left w:val="single" w:sz="8" w:space="0" w:color="000000"/>
              <w:bottom w:val="single" w:sz="8" w:space="0" w:color="000000"/>
              <w:right w:val="single" w:sz="8" w:space="0" w:color="000000"/>
            </w:tcBorders>
            <w:shd w:val="clear" w:color="auto" w:fill="DEEAF6"/>
            <w:tcMar>
              <w:top w:w="100" w:type="dxa"/>
              <w:left w:w="100" w:type="dxa"/>
              <w:bottom w:w="100" w:type="dxa"/>
              <w:right w:w="100" w:type="dxa"/>
            </w:tcMar>
            <w:hideMark/>
          </w:tcPr>
          <w:p w14:paraId="609A1706" w14:textId="77777777" w:rsidR="00564C74" w:rsidRPr="00564C74" w:rsidRDefault="00564C74" w:rsidP="00564C74">
            <w:pPr>
              <w:jc w:val="center"/>
              <w:rPr>
                <w:rFonts w:ascii="Arial" w:eastAsia="Calibri" w:hAnsi="Arial" w:cs="Arial"/>
                <w:lang w:val="id-ID"/>
              </w:rPr>
            </w:pPr>
            <w:r w:rsidRPr="00564C74">
              <w:rPr>
                <w:rFonts w:ascii="Arial" w:eastAsia="Calibri" w:hAnsi="Arial" w:cs="Arial"/>
                <w:b/>
                <w:bCs/>
                <w:lang w:val="id-ID"/>
              </w:rPr>
              <w:t>Kriteria</w:t>
            </w:r>
          </w:p>
        </w:tc>
        <w:tc>
          <w:tcPr>
            <w:tcW w:w="5710" w:type="dxa"/>
            <w:tcBorders>
              <w:top w:val="single" w:sz="8" w:space="0" w:color="000000"/>
              <w:left w:val="single" w:sz="8" w:space="0" w:color="000000"/>
              <w:bottom w:val="single" w:sz="8" w:space="0" w:color="000000"/>
              <w:right w:val="single" w:sz="8" w:space="0" w:color="000000"/>
            </w:tcBorders>
            <w:shd w:val="clear" w:color="auto" w:fill="DEEAF6"/>
            <w:tcMar>
              <w:top w:w="100" w:type="dxa"/>
              <w:left w:w="100" w:type="dxa"/>
              <w:bottom w:w="100" w:type="dxa"/>
              <w:right w:w="100" w:type="dxa"/>
            </w:tcMar>
            <w:hideMark/>
          </w:tcPr>
          <w:p w14:paraId="12723CBD" w14:textId="77777777" w:rsidR="00564C74" w:rsidRPr="00564C74" w:rsidRDefault="00564C74" w:rsidP="00564C74">
            <w:pPr>
              <w:jc w:val="center"/>
              <w:rPr>
                <w:rFonts w:ascii="Arial" w:eastAsia="Calibri" w:hAnsi="Arial" w:cs="Arial"/>
                <w:lang w:val="id-ID"/>
              </w:rPr>
            </w:pPr>
            <w:r w:rsidRPr="00564C74">
              <w:rPr>
                <w:rFonts w:ascii="Arial" w:eastAsia="Calibri" w:hAnsi="Arial" w:cs="Arial"/>
                <w:b/>
                <w:bCs/>
                <w:lang w:val="id-ID"/>
              </w:rPr>
              <w:t>Deskripsi</w:t>
            </w:r>
          </w:p>
        </w:tc>
        <w:tc>
          <w:tcPr>
            <w:tcW w:w="1984" w:type="dxa"/>
            <w:tcBorders>
              <w:top w:val="single" w:sz="8" w:space="0" w:color="000000"/>
              <w:left w:val="single" w:sz="8" w:space="0" w:color="000000"/>
              <w:bottom w:val="single" w:sz="8" w:space="0" w:color="000000"/>
              <w:right w:val="single" w:sz="8" w:space="0" w:color="000000"/>
            </w:tcBorders>
            <w:shd w:val="clear" w:color="auto" w:fill="DEEAF6"/>
            <w:tcMar>
              <w:top w:w="100" w:type="dxa"/>
              <w:left w:w="100" w:type="dxa"/>
              <w:bottom w:w="100" w:type="dxa"/>
              <w:right w:w="100" w:type="dxa"/>
            </w:tcMar>
            <w:hideMark/>
          </w:tcPr>
          <w:p w14:paraId="4390E64B" w14:textId="77777777" w:rsidR="00564C74" w:rsidRPr="00564C74" w:rsidRDefault="00564C74" w:rsidP="00564C74">
            <w:pPr>
              <w:jc w:val="center"/>
              <w:rPr>
                <w:rFonts w:ascii="Arial" w:eastAsia="Calibri" w:hAnsi="Arial" w:cs="Arial"/>
                <w:lang w:val="id-ID"/>
              </w:rPr>
            </w:pPr>
            <w:r w:rsidRPr="00564C74">
              <w:rPr>
                <w:rFonts w:ascii="Arial" w:eastAsia="Calibri" w:hAnsi="Arial" w:cs="Arial"/>
                <w:b/>
                <w:bCs/>
                <w:lang w:val="id-ID"/>
              </w:rPr>
              <w:t>Rentang Nilai</w:t>
            </w:r>
          </w:p>
        </w:tc>
      </w:tr>
      <w:tr w:rsidR="00564C74" w:rsidRPr="00564C74" w14:paraId="54B0E736" w14:textId="77777777" w:rsidTr="00813F09">
        <w:trPr>
          <w:trHeight w:val="7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C7A5F2"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lastRenderedPageBreak/>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35F4D5"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Sangat Baik</w:t>
            </w:r>
          </w:p>
        </w:tc>
        <w:tc>
          <w:tcPr>
            <w:tcW w:w="5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FE4089"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Jawaban lengkap, analitis, teori + praktik + syariah</w:t>
            </w:r>
          </w:p>
        </w:tc>
        <w:tc>
          <w:tcPr>
            <w:tcW w:w="19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FE813E"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85–100 (A)</w:t>
            </w:r>
          </w:p>
        </w:tc>
      </w:tr>
      <w:tr w:rsidR="00564C74" w:rsidRPr="00564C74" w14:paraId="190764C3" w14:textId="77777777" w:rsidTr="00813F09">
        <w:trPr>
          <w:trHeight w:val="7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A2EB98"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34EC0E"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Baik</w:t>
            </w:r>
          </w:p>
        </w:tc>
        <w:tc>
          <w:tcPr>
            <w:tcW w:w="5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5093A7"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Jawaban cukup lengkap, ada analisis, syariah terbatas</w:t>
            </w:r>
          </w:p>
        </w:tc>
        <w:tc>
          <w:tcPr>
            <w:tcW w:w="19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3D3ADA"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75–84 (A- / B+)</w:t>
            </w:r>
          </w:p>
        </w:tc>
      </w:tr>
      <w:tr w:rsidR="00564C74" w:rsidRPr="00564C74" w14:paraId="4962061D" w14:textId="77777777" w:rsidTr="00813F09">
        <w:trPr>
          <w:trHeight w:val="5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B13CB8"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733B4E"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Cukup</w:t>
            </w:r>
          </w:p>
        </w:tc>
        <w:tc>
          <w:tcPr>
            <w:tcW w:w="5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B6FEB9"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Jawaban kurang lengkap, analisis dangkal</w:t>
            </w:r>
          </w:p>
        </w:tc>
        <w:tc>
          <w:tcPr>
            <w:tcW w:w="19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56BB72"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65–74 (B / C+)</w:t>
            </w:r>
          </w:p>
        </w:tc>
      </w:tr>
      <w:tr w:rsidR="00564C74" w:rsidRPr="00564C74" w14:paraId="388334A6" w14:textId="77777777" w:rsidTr="00813F09">
        <w:trPr>
          <w:trHeight w:val="7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91708F"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97F89C"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Kurang</w:t>
            </w:r>
          </w:p>
        </w:tc>
        <w:tc>
          <w:tcPr>
            <w:tcW w:w="5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2970A2"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Jawaban minim/tidak sesuai</w:t>
            </w:r>
          </w:p>
        </w:tc>
        <w:tc>
          <w:tcPr>
            <w:tcW w:w="19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D2C959"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&lt;65 (C ke bawah)</w:t>
            </w:r>
          </w:p>
        </w:tc>
      </w:tr>
    </w:tbl>
    <w:p w14:paraId="1C878B90" w14:textId="77777777" w:rsidR="00564C74" w:rsidRPr="00564C74" w:rsidRDefault="00564C74" w:rsidP="00564C74">
      <w:pPr>
        <w:rPr>
          <w:rFonts w:ascii="Arial" w:eastAsia="Calibri" w:hAnsi="Arial" w:cs="Arial"/>
          <w:b/>
          <w:bCs/>
          <w:lang w:val="id-ID"/>
        </w:rPr>
      </w:pPr>
    </w:p>
    <w:p w14:paraId="1701E330" w14:textId="77777777" w:rsidR="00564C74" w:rsidRPr="00564C74" w:rsidRDefault="00564C74" w:rsidP="00564C74">
      <w:pPr>
        <w:rPr>
          <w:rFonts w:ascii="Arial" w:eastAsia="Calibri" w:hAnsi="Arial" w:cs="Arial"/>
          <w:b/>
          <w:bCs/>
          <w:lang w:val="id-ID"/>
        </w:rPr>
      </w:pPr>
      <w:r w:rsidRPr="00564C74">
        <w:rPr>
          <w:rFonts w:ascii="Arial" w:eastAsia="Calibri" w:hAnsi="Arial" w:cs="Arial"/>
          <w:b/>
          <w:bCs/>
          <w:lang w:val="id-ID"/>
        </w:rPr>
        <w:t>4. Rubrik UAS</w:t>
      </w:r>
    </w:p>
    <w:tbl>
      <w:tblPr>
        <w:tblW w:w="0" w:type="auto"/>
        <w:tblCellMar>
          <w:top w:w="15" w:type="dxa"/>
          <w:left w:w="15" w:type="dxa"/>
          <w:bottom w:w="15" w:type="dxa"/>
          <w:right w:w="15" w:type="dxa"/>
        </w:tblCellMar>
        <w:tblLook w:val="04A0" w:firstRow="1" w:lastRow="0" w:firstColumn="1" w:lastColumn="0" w:noHBand="0" w:noVBand="1"/>
      </w:tblPr>
      <w:tblGrid>
        <w:gridCol w:w="690"/>
        <w:gridCol w:w="1387"/>
        <w:gridCol w:w="5666"/>
        <w:gridCol w:w="2028"/>
      </w:tblGrid>
      <w:tr w:rsidR="00564C74" w:rsidRPr="00564C74" w14:paraId="0EAE638F" w14:textId="77777777" w:rsidTr="00564C74">
        <w:trPr>
          <w:trHeight w:val="500"/>
        </w:trPr>
        <w:tc>
          <w:tcPr>
            <w:tcW w:w="0" w:type="auto"/>
            <w:tcBorders>
              <w:top w:val="single" w:sz="8" w:space="0" w:color="000000"/>
              <w:left w:val="single" w:sz="8" w:space="0" w:color="000000"/>
              <w:bottom w:val="single" w:sz="8" w:space="0" w:color="000000"/>
              <w:right w:val="single" w:sz="8" w:space="0" w:color="000000"/>
            </w:tcBorders>
            <w:shd w:val="clear" w:color="auto" w:fill="DEEAF6"/>
            <w:tcMar>
              <w:top w:w="100" w:type="dxa"/>
              <w:left w:w="100" w:type="dxa"/>
              <w:bottom w:w="100" w:type="dxa"/>
              <w:right w:w="100" w:type="dxa"/>
            </w:tcMar>
            <w:hideMark/>
          </w:tcPr>
          <w:p w14:paraId="3E75740A" w14:textId="77777777" w:rsidR="00564C74" w:rsidRPr="00564C74" w:rsidRDefault="00564C74" w:rsidP="00564C74">
            <w:pPr>
              <w:jc w:val="center"/>
              <w:rPr>
                <w:rFonts w:ascii="Arial" w:eastAsia="Calibri" w:hAnsi="Arial" w:cs="Arial"/>
                <w:lang w:val="id-ID"/>
              </w:rPr>
            </w:pPr>
            <w:r w:rsidRPr="00564C74">
              <w:rPr>
                <w:rFonts w:ascii="Arial" w:eastAsia="Calibri" w:hAnsi="Arial" w:cs="Arial"/>
                <w:b/>
                <w:bCs/>
                <w:lang w:val="id-ID"/>
              </w:rPr>
              <w:t>Skor</w:t>
            </w:r>
          </w:p>
        </w:tc>
        <w:tc>
          <w:tcPr>
            <w:tcW w:w="0" w:type="auto"/>
            <w:tcBorders>
              <w:top w:val="single" w:sz="8" w:space="0" w:color="000000"/>
              <w:left w:val="single" w:sz="8" w:space="0" w:color="000000"/>
              <w:bottom w:val="single" w:sz="8" w:space="0" w:color="000000"/>
              <w:right w:val="single" w:sz="8" w:space="0" w:color="000000"/>
            </w:tcBorders>
            <w:shd w:val="clear" w:color="auto" w:fill="DEEAF6"/>
            <w:tcMar>
              <w:top w:w="100" w:type="dxa"/>
              <w:left w:w="100" w:type="dxa"/>
              <w:bottom w:w="100" w:type="dxa"/>
              <w:right w:w="100" w:type="dxa"/>
            </w:tcMar>
            <w:hideMark/>
          </w:tcPr>
          <w:p w14:paraId="3AF1880A" w14:textId="77777777" w:rsidR="00564C74" w:rsidRPr="00564C74" w:rsidRDefault="00564C74" w:rsidP="00564C74">
            <w:pPr>
              <w:jc w:val="center"/>
              <w:rPr>
                <w:rFonts w:ascii="Arial" w:eastAsia="Calibri" w:hAnsi="Arial" w:cs="Arial"/>
                <w:lang w:val="id-ID"/>
              </w:rPr>
            </w:pPr>
            <w:r w:rsidRPr="00564C74">
              <w:rPr>
                <w:rFonts w:ascii="Arial" w:eastAsia="Calibri" w:hAnsi="Arial" w:cs="Arial"/>
                <w:b/>
                <w:bCs/>
                <w:lang w:val="id-ID"/>
              </w:rPr>
              <w:t>Kriteria</w:t>
            </w:r>
          </w:p>
        </w:tc>
        <w:tc>
          <w:tcPr>
            <w:tcW w:w="0" w:type="auto"/>
            <w:tcBorders>
              <w:top w:val="single" w:sz="8" w:space="0" w:color="000000"/>
              <w:left w:val="single" w:sz="8" w:space="0" w:color="000000"/>
              <w:bottom w:val="single" w:sz="8" w:space="0" w:color="000000"/>
              <w:right w:val="single" w:sz="8" w:space="0" w:color="000000"/>
            </w:tcBorders>
            <w:shd w:val="clear" w:color="auto" w:fill="DEEAF6"/>
            <w:tcMar>
              <w:top w:w="100" w:type="dxa"/>
              <w:left w:w="100" w:type="dxa"/>
              <w:bottom w:w="100" w:type="dxa"/>
              <w:right w:w="100" w:type="dxa"/>
            </w:tcMar>
            <w:hideMark/>
          </w:tcPr>
          <w:p w14:paraId="5EFCAA64" w14:textId="77777777" w:rsidR="00564C74" w:rsidRPr="00564C74" w:rsidRDefault="00564C74" w:rsidP="00564C74">
            <w:pPr>
              <w:jc w:val="center"/>
              <w:rPr>
                <w:rFonts w:ascii="Arial" w:eastAsia="Calibri" w:hAnsi="Arial" w:cs="Arial"/>
                <w:lang w:val="id-ID"/>
              </w:rPr>
            </w:pPr>
            <w:r w:rsidRPr="00564C74">
              <w:rPr>
                <w:rFonts w:ascii="Arial" w:eastAsia="Calibri" w:hAnsi="Arial" w:cs="Arial"/>
                <w:b/>
                <w:bCs/>
                <w:lang w:val="id-ID"/>
              </w:rPr>
              <w:t>Deskripsi</w:t>
            </w:r>
          </w:p>
        </w:tc>
        <w:tc>
          <w:tcPr>
            <w:tcW w:w="2028" w:type="dxa"/>
            <w:tcBorders>
              <w:top w:val="single" w:sz="8" w:space="0" w:color="000000"/>
              <w:left w:val="single" w:sz="8" w:space="0" w:color="000000"/>
              <w:bottom w:val="single" w:sz="8" w:space="0" w:color="000000"/>
              <w:right w:val="single" w:sz="8" w:space="0" w:color="000000"/>
            </w:tcBorders>
            <w:shd w:val="clear" w:color="auto" w:fill="DEEAF6"/>
            <w:tcMar>
              <w:top w:w="100" w:type="dxa"/>
              <w:left w:w="100" w:type="dxa"/>
              <w:bottom w:w="100" w:type="dxa"/>
              <w:right w:w="100" w:type="dxa"/>
            </w:tcMar>
            <w:hideMark/>
          </w:tcPr>
          <w:p w14:paraId="1E21B877" w14:textId="77777777" w:rsidR="00564C74" w:rsidRPr="00564C74" w:rsidRDefault="00564C74" w:rsidP="00564C74">
            <w:pPr>
              <w:jc w:val="center"/>
              <w:rPr>
                <w:rFonts w:ascii="Arial" w:eastAsia="Calibri" w:hAnsi="Arial" w:cs="Arial"/>
                <w:lang w:val="id-ID"/>
              </w:rPr>
            </w:pPr>
            <w:r w:rsidRPr="00564C74">
              <w:rPr>
                <w:rFonts w:ascii="Arial" w:eastAsia="Calibri" w:hAnsi="Arial" w:cs="Arial"/>
                <w:b/>
                <w:bCs/>
                <w:lang w:val="id-ID"/>
              </w:rPr>
              <w:t>Rentang Nilai</w:t>
            </w:r>
          </w:p>
        </w:tc>
      </w:tr>
      <w:tr w:rsidR="00564C74" w:rsidRPr="00564C74" w14:paraId="73045703" w14:textId="77777777" w:rsidTr="00813F09">
        <w:trPr>
          <w:trHeight w:val="7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2E0C83"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A2D3D6"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Sangat Baik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A56ED8"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Jawaban komprehensif, analisis kritis, solusi Islami jelas</w:t>
            </w:r>
          </w:p>
        </w:tc>
        <w:tc>
          <w:tcPr>
            <w:tcW w:w="20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9A0D7E"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85–100 (A)</w:t>
            </w:r>
          </w:p>
        </w:tc>
      </w:tr>
      <w:tr w:rsidR="00564C74" w:rsidRPr="00564C74" w14:paraId="0B584A97" w14:textId="77777777" w:rsidTr="00813F09">
        <w:trPr>
          <w:trHeight w:val="7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8B0FCB"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E9A268"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Baik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084A71"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Jawaban cukup lengkap, analisis ada tapi kurang kritis</w:t>
            </w:r>
          </w:p>
        </w:tc>
        <w:tc>
          <w:tcPr>
            <w:tcW w:w="20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1CC903"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75–84 (A- / B+)</w:t>
            </w:r>
          </w:p>
        </w:tc>
      </w:tr>
      <w:tr w:rsidR="00564C74" w:rsidRPr="00564C74" w14:paraId="20E91084" w14:textId="77777777" w:rsidTr="00813F09">
        <w:trPr>
          <w:trHeight w:val="5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3235CE"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470D76"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Cukup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DC1160"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Jawaban tidak lengkap, analisis dangkal</w:t>
            </w:r>
          </w:p>
        </w:tc>
        <w:tc>
          <w:tcPr>
            <w:tcW w:w="20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9381D7"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65–74 (B / C+)</w:t>
            </w:r>
          </w:p>
        </w:tc>
      </w:tr>
      <w:tr w:rsidR="00564C74" w:rsidRPr="00564C74" w14:paraId="71EBF920" w14:textId="77777777" w:rsidTr="00813F09">
        <w:trPr>
          <w:trHeight w:val="7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2B51A6"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E821E7"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Kurang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69512C"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Jawaban minim, tanpa analisis</w:t>
            </w:r>
          </w:p>
        </w:tc>
        <w:tc>
          <w:tcPr>
            <w:tcW w:w="20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5BA594" w14:textId="77777777" w:rsidR="00564C74" w:rsidRPr="00564C74" w:rsidRDefault="00564C74" w:rsidP="00564C74">
            <w:pPr>
              <w:rPr>
                <w:rFonts w:ascii="Arial" w:eastAsia="Calibri" w:hAnsi="Arial" w:cs="Arial"/>
                <w:lang w:val="id-ID"/>
              </w:rPr>
            </w:pPr>
            <w:r w:rsidRPr="00564C74">
              <w:rPr>
                <w:rFonts w:ascii="Arial" w:eastAsia="Calibri" w:hAnsi="Arial" w:cs="Arial"/>
                <w:lang w:val="id-ID"/>
              </w:rPr>
              <w:t>&lt;65 (C ke bawah)</w:t>
            </w:r>
          </w:p>
        </w:tc>
      </w:tr>
    </w:tbl>
    <w:p w14:paraId="04C14314" w14:textId="77777777" w:rsidR="00564C74" w:rsidRPr="00564C74" w:rsidRDefault="00564C74" w:rsidP="00564C74">
      <w:pPr>
        <w:rPr>
          <w:rFonts w:ascii="Arial" w:eastAsia="Calibri" w:hAnsi="Arial" w:cs="Arial"/>
        </w:rPr>
      </w:pPr>
    </w:p>
    <w:p w14:paraId="053712E3" w14:textId="77777777" w:rsidR="00564C74" w:rsidRPr="00564C74" w:rsidRDefault="00564C74" w:rsidP="00564C74">
      <w:pPr>
        <w:rPr>
          <w:rFonts w:ascii="Arial" w:eastAsia="Calibri" w:hAnsi="Arial" w:cs="Arial"/>
          <w:b/>
          <w:bCs/>
        </w:rPr>
      </w:pPr>
      <w:r w:rsidRPr="00564C74">
        <w:rPr>
          <w:rFonts w:ascii="Arial" w:eastAsia="Calibri" w:hAnsi="Arial" w:cs="Arial"/>
          <w:b/>
          <w:bCs/>
        </w:rPr>
        <w:lastRenderedPageBreak/>
        <w:t xml:space="preserve">Komposisi Bobot </w:t>
      </w:r>
      <w:proofErr w:type="gramStart"/>
      <w:r w:rsidRPr="00564C74">
        <w:rPr>
          <w:rFonts w:ascii="Arial" w:eastAsia="Calibri" w:hAnsi="Arial" w:cs="Arial"/>
          <w:b/>
          <w:bCs/>
        </w:rPr>
        <w:t>Standart :</w:t>
      </w:r>
      <w:proofErr w:type="gramEnd"/>
      <w:r w:rsidRPr="00564C74">
        <w:rPr>
          <w:rFonts w:ascii="Arial" w:eastAsia="Calibri" w:hAnsi="Arial" w:cs="Arial"/>
          <w:b/>
          <w:bCs/>
        </w:rPr>
        <w:t xml:space="preserve"> </w:t>
      </w:r>
    </w:p>
    <w:p w14:paraId="2CDC3FEB" w14:textId="77777777" w:rsidR="00564C74" w:rsidRPr="00564C74" w:rsidRDefault="00564C74" w:rsidP="00564C74">
      <w:pPr>
        <w:numPr>
          <w:ilvl w:val="1"/>
          <w:numId w:val="11"/>
        </w:numPr>
        <w:spacing w:line="360" w:lineRule="auto"/>
        <w:contextualSpacing/>
        <w:rPr>
          <w:rFonts w:ascii="Arial" w:eastAsia="Calibri" w:hAnsi="Arial" w:cs="Arial"/>
          <w:lang w:val="id-ID"/>
        </w:rPr>
      </w:pPr>
      <w:r w:rsidRPr="00564C74">
        <w:rPr>
          <w:rFonts w:ascii="Arial" w:eastAsia="Calibri" w:hAnsi="Arial" w:cs="Arial"/>
          <w:lang w:val="id-ID"/>
        </w:rPr>
        <w:t xml:space="preserve">Kehadiran (Sikap) </w:t>
      </w:r>
      <w:r w:rsidRPr="00564C74">
        <w:rPr>
          <w:rFonts w:ascii="Arial" w:eastAsia="Calibri" w:hAnsi="Arial" w:cs="Arial"/>
          <w:lang w:val="id-ID"/>
        </w:rPr>
        <w:tab/>
        <w:t xml:space="preserve">: </w:t>
      </w:r>
      <w:r w:rsidRPr="00564C74">
        <w:rPr>
          <w:rFonts w:ascii="Arial" w:eastAsia="Calibri" w:hAnsi="Arial" w:cs="Arial"/>
          <w:b/>
          <w:bCs/>
          <w:lang w:val="id-ID"/>
        </w:rPr>
        <w:t>10%</w:t>
      </w:r>
    </w:p>
    <w:p w14:paraId="188CEFB8" w14:textId="77777777" w:rsidR="00564C74" w:rsidRPr="00564C74" w:rsidRDefault="00564C74" w:rsidP="00564C74">
      <w:pPr>
        <w:numPr>
          <w:ilvl w:val="1"/>
          <w:numId w:val="11"/>
        </w:numPr>
        <w:spacing w:line="360" w:lineRule="auto"/>
        <w:contextualSpacing/>
        <w:rPr>
          <w:rFonts w:ascii="Arial" w:eastAsia="Calibri" w:hAnsi="Arial" w:cs="Arial"/>
          <w:lang w:val="id-ID"/>
        </w:rPr>
      </w:pPr>
      <w:r w:rsidRPr="00564C74">
        <w:rPr>
          <w:rFonts w:ascii="Arial" w:eastAsia="Calibri" w:hAnsi="Arial" w:cs="Arial"/>
          <w:lang w:val="id-ID"/>
        </w:rPr>
        <w:t xml:space="preserve">Tugas </w:t>
      </w:r>
      <w:r w:rsidRPr="00564C74">
        <w:rPr>
          <w:rFonts w:ascii="Arial" w:eastAsia="Calibri" w:hAnsi="Arial" w:cs="Arial"/>
          <w:lang w:val="id-ID"/>
        </w:rPr>
        <w:tab/>
      </w:r>
      <w:r w:rsidRPr="00564C74">
        <w:rPr>
          <w:rFonts w:ascii="Arial" w:eastAsia="Calibri" w:hAnsi="Arial" w:cs="Arial"/>
          <w:lang w:val="id-ID"/>
        </w:rPr>
        <w:tab/>
      </w:r>
      <w:r w:rsidRPr="00564C74">
        <w:rPr>
          <w:rFonts w:ascii="Arial" w:eastAsia="Calibri" w:hAnsi="Arial" w:cs="Arial"/>
          <w:lang w:val="id-ID"/>
        </w:rPr>
        <w:tab/>
        <w:t xml:space="preserve">: </w:t>
      </w:r>
      <w:r w:rsidRPr="00564C74">
        <w:rPr>
          <w:rFonts w:ascii="Arial" w:eastAsia="Calibri" w:hAnsi="Arial" w:cs="Arial"/>
          <w:b/>
          <w:bCs/>
          <w:lang w:val="id-ID"/>
        </w:rPr>
        <w:t>20%</w:t>
      </w:r>
    </w:p>
    <w:p w14:paraId="71D5150C" w14:textId="77777777" w:rsidR="00564C74" w:rsidRPr="00564C74" w:rsidRDefault="00564C74" w:rsidP="00564C74">
      <w:pPr>
        <w:numPr>
          <w:ilvl w:val="1"/>
          <w:numId w:val="11"/>
        </w:numPr>
        <w:spacing w:line="360" w:lineRule="auto"/>
        <w:contextualSpacing/>
        <w:rPr>
          <w:rFonts w:ascii="Arial" w:eastAsia="Calibri" w:hAnsi="Arial" w:cs="Arial"/>
          <w:lang w:val="id-ID"/>
        </w:rPr>
      </w:pPr>
      <w:r w:rsidRPr="00564C74">
        <w:rPr>
          <w:rFonts w:ascii="Arial" w:eastAsia="Calibri" w:hAnsi="Arial" w:cs="Arial"/>
          <w:lang w:val="id-ID"/>
        </w:rPr>
        <w:t xml:space="preserve">UTS </w:t>
      </w:r>
      <w:r w:rsidRPr="00564C74">
        <w:rPr>
          <w:rFonts w:ascii="Arial" w:eastAsia="Calibri" w:hAnsi="Arial" w:cs="Arial"/>
          <w:lang w:val="id-ID"/>
        </w:rPr>
        <w:tab/>
      </w:r>
      <w:r w:rsidRPr="00564C74">
        <w:rPr>
          <w:rFonts w:ascii="Arial" w:eastAsia="Calibri" w:hAnsi="Arial" w:cs="Arial"/>
          <w:lang w:val="id-ID"/>
        </w:rPr>
        <w:tab/>
      </w:r>
      <w:r w:rsidRPr="00564C74">
        <w:rPr>
          <w:rFonts w:ascii="Arial" w:eastAsia="Calibri" w:hAnsi="Arial" w:cs="Arial"/>
          <w:lang w:val="id-ID"/>
        </w:rPr>
        <w:tab/>
        <w:t xml:space="preserve">: </w:t>
      </w:r>
      <w:r w:rsidRPr="00564C74">
        <w:rPr>
          <w:rFonts w:ascii="Arial" w:eastAsia="Calibri" w:hAnsi="Arial" w:cs="Arial"/>
          <w:b/>
          <w:bCs/>
          <w:lang w:val="id-ID"/>
        </w:rPr>
        <w:t>30%</w:t>
      </w:r>
    </w:p>
    <w:p w14:paraId="169557D6" w14:textId="77777777" w:rsidR="00564C74" w:rsidRPr="00564C74" w:rsidRDefault="00564C74" w:rsidP="00564C74">
      <w:pPr>
        <w:numPr>
          <w:ilvl w:val="1"/>
          <w:numId w:val="11"/>
        </w:numPr>
        <w:spacing w:line="360" w:lineRule="auto"/>
        <w:contextualSpacing/>
        <w:rPr>
          <w:rFonts w:ascii="Arial" w:eastAsia="Calibri" w:hAnsi="Arial" w:cs="Arial"/>
          <w:lang w:val="id-ID"/>
        </w:rPr>
      </w:pPr>
      <w:r w:rsidRPr="00564C74">
        <w:rPr>
          <w:rFonts w:ascii="Arial" w:eastAsia="Calibri" w:hAnsi="Arial" w:cs="Arial"/>
          <w:lang w:val="id-ID"/>
        </w:rPr>
        <w:t xml:space="preserve">UAS </w:t>
      </w:r>
      <w:r w:rsidRPr="00564C74">
        <w:rPr>
          <w:rFonts w:ascii="Arial" w:eastAsia="Calibri" w:hAnsi="Arial" w:cs="Arial"/>
          <w:lang w:val="id-ID"/>
        </w:rPr>
        <w:tab/>
      </w:r>
      <w:r w:rsidRPr="00564C74">
        <w:rPr>
          <w:rFonts w:ascii="Arial" w:eastAsia="Calibri" w:hAnsi="Arial" w:cs="Arial"/>
          <w:lang w:val="id-ID"/>
        </w:rPr>
        <w:tab/>
      </w:r>
      <w:r w:rsidRPr="00564C74">
        <w:rPr>
          <w:rFonts w:ascii="Arial" w:eastAsia="Calibri" w:hAnsi="Arial" w:cs="Arial"/>
          <w:lang w:val="id-ID"/>
        </w:rPr>
        <w:tab/>
        <w:t xml:space="preserve">: </w:t>
      </w:r>
      <w:r w:rsidRPr="00564C74">
        <w:rPr>
          <w:rFonts w:ascii="Arial" w:eastAsia="Calibri" w:hAnsi="Arial" w:cs="Arial"/>
          <w:b/>
          <w:bCs/>
          <w:lang w:val="id-ID"/>
        </w:rPr>
        <w:t>40%</w:t>
      </w:r>
    </w:p>
    <w:p w14:paraId="7A57648F" w14:textId="77777777" w:rsidR="00564C74" w:rsidRPr="00564C74" w:rsidRDefault="00564C74" w:rsidP="00564C74">
      <w:pPr>
        <w:rPr>
          <w:rFonts w:ascii="Arial" w:eastAsia="Calibri" w:hAnsi="Arial" w:cs="Arial"/>
        </w:rPr>
      </w:pPr>
    </w:p>
    <w:p w14:paraId="338F2702" w14:textId="77777777" w:rsidR="00564C74" w:rsidRDefault="00564C74"/>
    <w:sectPr w:rsidR="00564C74" w:rsidSect="00062968">
      <w:pgSz w:w="20160" w:h="12240" w:orient="landscape"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834C85" w14:textId="77777777" w:rsidR="00A85852" w:rsidRDefault="00A85852" w:rsidP="009C500E">
      <w:pPr>
        <w:spacing w:after="0" w:line="240" w:lineRule="auto"/>
      </w:pPr>
      <w:r>
        <w:separator/>
      </w:r>
    </w:p>
  </w:endnote>
  <w:endnote w:type="continuationSeparator" w:id="0">
    <w:p w14:paraId="0C5AEF37" w14:textId="77777777" w:rsidR="00A85852" w:rsidRDefault="00A85852" w:rsidP="009C50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186A99" w14:textId="77777777" w:rsidR="00A85852" w:rsidRDefault="00A85852" w:rsidP="009C500E">
      <w:pPr>
        <w:spacing w:after="0" w:line="240" w:lineRule="auto"/>
      </w:pPr>
      <w:r>
        <w:separator/>
      </w:r>
    </w:p>
  </w:footnote>
  <w:footnote w:type="continuationSeparator" w:id="0">
    <w:p w14:paraId="26C0D7B3" w14:textId="77777777" w:rsidR="00A85852" w:rsidRDefault="00A85852" w:rsidP="009C500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87373"/>
    <w:multiLevelType w:val="hybridMultilevel"/>
    <w:tmpl w:val="A5A42A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9441EED"/>
    <w:multiLevelType w:val="hybridMultilevel"/>
    <w:tmpl w:val="26B0B5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8B7D80"/>
    <w:multiLevelType w:val="hybridMultilevel"/>
    <w:tmpl w:val="C68ECF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431183"/>
    <w:multiLevelType w:val="hybridMultilevel"/>
    <w:tmpl w:val="B1FEE0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156F20"/>
    <w:multiLevelType w:val="hybridMultilevel"/>
    <w:tmpl w:val="D8F23B0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15743837"/>
    <w:multiLevelType w:val="hybridMultilevel"/>
    <w:tmpl w:val="91EA3D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AC0EF6"/>
    <w:multiLevelType w:val="hybridMultilevel"/>
    <w:tmpl w:val="305202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5046C5"/>
    <w:multiLevelType w:val="hybridMultilevel"/>
    <w:tmpl w:val="809086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463630"/>
    <w:multiLevelType w:val="hybridMultilevel"/>
    <w:tmpl w:val="16620A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6496BA3"/>
    <w:multiLevelType w:val="hybridMultilevel"/>
    <w:tmpl w:val="230E3E6C"/>
    <w:lvl w:ilvl="0" w:tplc="0409000F">
      <w:start w:val="1"/>
      <w:numFmt w:val="decimal"/>
      <w:lvlText w:val="%1."/>
      <w:lvlJc w:val="left"/>
      <w:pPr>
        <w:ind w:left="796" w:hanging="360"/>
      </w:pPr>
    </w:lvl>
    <w:lvl w:ilvl="1" w:tplc="04090019" w:tentative="1">
      <w:start w:val="1"/>
      <w:numFmt w:val="lowerLetter"/>
      <w:lvlText w:val="%2."/>
      <w:lvlJc w:val="left"/>
      <w:pPr>
        <w:ind w:left="1516" w:hanging="360"/>
      </w:pPr>
    </w:lvl>
    <w:lvl w:ilvl="2" w:tplc="0409001B" w:tentative="1">
      <w:start w:val="1"/>
      <w:numFmt w:val="lowerRoman"/>
      <w:lvlText w:val="%3."/>
      <w:lvlJc w:val="right"/>
      <w:pPr>
        <w:ind w:left="2236" w:hanging="180"/>
      </w:pPr>
    </w:lvl>
    <w:lvl w:ilvl="3" w:tplc="0409000F" w:tentative="1">
      <w:start w:val="1"/>
      <w:numFmt w:val="decimal"/>
      <w:lvlText w:val="%4."/>
      <w:lvlJc w:val="left"/>
      <w:pPr>
        <w:ind w:left="2956" w:hanging="360"/>
      </w:pPr>
    </w:lvl>
    <w:lvl w:ilvl="4" w:tplc="04090019" w:tentative="1">
      <w:start w:val="1"/>
      <w:numFmt w:val="lowerLetter"/>
      <w:lvlText w:val="%5."/>
      <w:lvlJc w:val="left"/>
      <w:pPr>
        <w:ind w:left="3676" w:hanging="360"/>
      </w:pPr>
    </w:lvl>
    <w:lvl w:ilvl="5" w:tplc="0409001B" w:tentative="1">
      <w:start w:val="1"/>
      <w:numFmt w:val="lowerRoman"/>
      <w:lvlText w:val="%6."/>
      <w:lvlJc w:val="right"/>
      <w:pPr>
        <w:ind w:left="4396" w:hanging="180"/>
      </w:pPr>
    </w:lvl>
    <w:lvl w:ilvl="6" w:tplc="0409000F" w:tentative="1">
      <w:start w:val="1"/>
      <w:numFmt w:val="decimal"/>
      <w:lvlText w:val="%7."/>
      <w:lvlJc w:val="left"/>
      <w:pPr>
        <w:ind w:left="5116" w:hanging="360"/>
      </w:pPr>
    </w:lvl>
    <w:lvl w:ilvl="7" w:tplc="04090019" w:tentative="1">
      <w:start w:val="1"/>
      <w:numFmt w:val="lowerLetter"/>
      <w:lvlText w:val="%8."/>
      <w:lvlJc w:val="left"/>
      <w:pPr>
        <w:ind w:left="5836" w:hanging="360"/>
      </w:pPr>
    </w:lvl>
    <w:lvl w:ilvl="8" w:tplc="0409001B" w:tentative="1">
      <w:start w:val="1"/>
      <w:numFmt w:val="lowerRoman"/>
      <w:lvlText w:val="%9."/>
      <w:lvlJc w:val="right"/>
      <w:pPr>
        <w:ind w:left="6556" w:hanging="180"/>
      </w:pPr>
    </w:lvl>
  </w:abstractNum>
  <w:abstractNum w:abstractNumId="10">
    <w:nsid w:val="2DFF4BC7"/>
    <w:multiLevelType w:val="hybridMultilevel"/>
    <w:tmpl w:val="94D8B41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2EA107B9"/>
    <w:multiLevelType w:val="hybridMultilevel"/>
    <w:tmpl w:val="0706BAD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34BB31D3"/>
    <w:multiLevelType w:val="hybridMultilevel"/>
    <w:tmpl w:val="471A02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CD862FE"/>
    <w:multiLevelType w:val="hybridMultilevel"/>
    <w:tmpl w:val="48EC022C"/>
    <w:lvl w:ilvl="0" w:tplc="77C08E1C">
      <w:numFmt w:val="bullet"/>
      <w:lvlText w:val=""/>
      <w:lvlJc w:val="left"/>
      <w:pPr>
        <w:ind w:left="720" w:hanging="360"/>
      </w:pPr>
      <w:rPr>
        <w:rFonts w:ascii="Symbol" w:eastAsia="Times New Roman" w:hAnsi="Symbol"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3DA1660"/>
    <w:multiLevelType w:val="hybridMultilevel"/>
    <w:tmpl w:val="36C81E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99F6FA8"/>
    <w:multiLevelType w:val="hybridMultilevel"/>
    <w:tmpl w:val="B1FEE0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C55604A"/>
    <w:multiLevelType w:val="hybridMultilevel"/>
    <w:tmpl w:val="A942C30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66191A83"/>
    <w:multiLevelType w:val="hybridMultilevel"/>
    <w:tmpl w:val="67188D6C"/>
    <w:lvl w:ilvl="0" w:tplc="0421000B">
      <w:start w:val="1"/>
      <w:numFmt w:val="bullet"/>
      <w:lvlText w:val=""/>
      <w:lvlJc w:val="left"/>
      <w:pPr>
        <w:ind w:left="720" w:hanging="360"/>
      </w:pPr>
      <w:rPr>
        <w:rFonts w:ascii="Wingdings" w:hAnsi="Wingdings" w:hint="default"/>
      </w:rPr>
    </w:lvl>
    <w:lvl w:ilvl="1" w:tplc="0421000F">
      <w:start w:val="1"/>
      <w:numFmt w:val="decimal"/>
      <w:lvlText w:val="%2."/>
      <w:lvlJc w:val="left"/>
      <w:pPr>
        <w:ind w:left="720" w:hanging="360"/>
      </w:p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8">
    <w:nsid w:val="6D9E201D"/>
    <w:multiLevelType w:val="hybridMultilevel"/>
    <w:tmpl w:val="340AE5FC"/>
    <w:lvl w:ilvl="0" w:tplc="E2E2AF3C">
      <w:start w:val="1"/>
      <w:numFmt w:val="decimal"/>
      <w:lvlText w:val="%1."/>
      <w:lvlJc w:val="left"/>
      <w:pPr>
        <w:ind w:left="436" w:hanging="360"/>
      </w:pPr>
      <w:rPr>
        <w:rFonts w:hint="default"/>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19">
    <w:nsid w:val="759E6CCA"/>
    <w:multiLevelType w:val="hybridMultilevel"/>
    <w:tmpl w:val="CD0004B0"/>
    <w:lvl w:ilvl="0" w:tplc="DBFE3016">
      <w:start w:val="1"/>
      <w:numFmt w:val="decimal"/>
      <w:lvlText w:val="%1."/>
      <w:lvlJc w:val="left"/>
      <w:pPr>
        <w:ind w:left="720" w:hanging="360"/>
      </w:pPr>
    </w:lvl>
    <w:lvl w:ilvl="1" w:tplc="4DBCB666">
      <w:numFmt w:val="bullet"/>
      <w:lvlText w:val=""/>
      <w:lvlJc w:val="left"/>
      <w:pPr>
        <w:ind w:left="1440" w:hanging="360"/>
      </w:pPr>
      <w:rPr>
        <w:rFonts w:ascii="Arial" w:eastAsiaTheme="minorHAnsi"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9"/>
  </w:num>
  <w:num w:numId="3">
    <w:abstractNumId w:val="11"/>
  </w:num>
  <w:num w:numId="4">
    <w:abstractNumId w:val="4"/>
  </w:num>
  <w:num w:numId="5">
    <w:abstractNumId w:val="16"/>
  </w:num>
  <w:num w:numId="6">
    <w:abstractNumId w:val="10"/>
  </w:num>
  <w:num w:numId="7">
    <w:abstractNumId w:val="15"/>
  </w:num>
  <w:num w:numId="8">
    <w:abstractNumId w:val="3"/>
  </w:num>
  <w:num w:numId="9">
    <w:abstractNumId w:val="5"/>
  </w:num>
  <w:num w:numId="10">
    <w:abstractNumId w:val="8"/>
  </w:num>
  <w:num w:numId="11">
    <w:abstractNumId w:val="17"/>
  </w:num>
  <w:num w:numId="12">
    <w:abstractNumId w:val="12"/>
  </w:num>
  <w:num w:numId="13">
    <w:abstractNumId w:val="6"/>
  </w:num>
  <w:num w:numId="14">
    <w:abstractNumId w:val="14"/>
  </w:num>
  <w:num w:numId="15">
    <w:abstractNumId w:val="0"/>
  </w:num>
  <w:num w:numId="16">
    <w:abstractNumId w:val="1"/>
  </w:num>
  <w:num w:numId="17">
    <w:abstractNumId w:val="2"/>
  </w:num>
  <w:num w:numId="18">
    <w:abstractNumId w:val="13"/>
  </w:num>
  <w:num w:numId="19">
    <w:abstractNumId w:val="9"/>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2968"/>
    <w:rsid w:val="000220BA"/>
    <w:rsid w:val="00030CB3"/>
    <w:rsid w:val="00034D92"/>
    <w:rsid w:val="000416F7"/>
    <w:rsid w:val="00053F98"/>
    <w:rsid w:val="00055762"/>
    <w:rsid w:val="00062968"/>
    <w:rsid w:val="00072B59"/>
    <w:rsid w:val="00073328"/>
    <w:rsid w:val="0008559E"/>
    <w:rsid w:val="00087276"/>
    <w:rsid w:val="000A0DC0"/>
    <w:rsid w:val="000A452F"/>
    <w:rsid w:val="000A4756"/>
    <w:rsid w:val="000A5D9B"/>
    <w:rsid w:val="000B29DF"/>
    <w:rsid w:val="000C18B8"/>
    <w:rsid w:val="000D3409"/>
    <w:rsid w:val="000D6177"/>
    <w:rsid w:val="000E4AEF"/>
    <w:rsid w:val="000F60B0"/>
    <w:rsid w:val="000F691E"/>
    <w:rsid w:val="00116A3E"/>
    <w:rsid w:val="00123020"/>
    <w:rsid w:val="0012493C"/>
    <w:rsid w:val="00133BE9"/>
    <w:rsid w:val="00142131"/>
    <w:rsid w:val="001601F0"/>
    <w:rsid w:val="001631AE"/>
    <w:rsid w:val="001641E3"/>
    <w:rsid w:val="001812EB"/>
    <w:rsid w:val="00182FBE"/>
    <w:rsid w:val="001B2EB5"/>
    <w:rsid w:val="001B7E09"/>
    <w:rsid w:val="001C0A2F"/>
    <w:rsid w:val="001D3040"/>
    <w:rsid w:val="001D3F02"/>
    <w:rsid w:val="001E0B96"/>
    <w:rsid w:val="001E1B17"/>
    <w:rsid w:val="001E7EC5"/>
    <w:rsid w:val="00201869"/>
    <w:rsid w:val="00212DD5"/>
    <w:rsid w:val="00217543"/>
    <w:rsid w:val="00217720"/>
    <w:rsid w:val="00223E88"/>
    <w:rsid w:val="002773DF"/>
    <w:rsid w:val="002C15FF"/>
    <w:rsid w:val="002D628B"/>
    <w:rsid w:val="002E24A2"/>
    <w:rsid w:val="00300A63"/>
    <w:rsid w:val="0030590F"/>
    <w:rsid w:val="00316466"/>
    <w:rsid w:val="00320B99"/>
    <w:rsid w:val="00333DAC"/>
    <w:rsid w:val="00344849"/>
    <w:rsid w:val="00357839"/>
    <w:rsid w:val="0036622F"/>
    <w:rsid w:val="00370B92"/>
    <w:rsid w:val="00376E27"/>
    <w:rsid w:val="003773C1"/>
    <w:rsid w:val="00382A0C"/>
    <w:rsid w:val="00386180"/>
    <w:rsid w:val="003B5D91"/>
    <w:rsid w:val="003C3481"/>
    <w:rsid w:val="003C5634"/>
    <w:rsid w:val="003D154D"/>
    <w:rsid w:val="003D39FB"/>
    <w:rsid w:val="003D7CC8"/>
    <w:rsid w:val="003F1203"/>
    <w:rsid w:val="00403E9B"/>
    <w:rsid w:val="00405CF6"/>
    <w:rsid w:val="00412F84"/>
    <w:rsid w:val="0044339D"/>
    <w:rsid w:val="00444806"/>
    <w:rsid w:val="00460058"/>
    <w:rsid w:val="00460746"/>
    <w:rsid w:val="00467F9D"/>
    <w:rsid w:val="004728C8"/>
    <w:rsid w:val="0047508D"/>
    <w:rsid w:val="00493542"/>
    <w:rsid w:val="004A2F56"/>
    <w:rsid w:val="004A3583"/>
    <w:rsid w:val="004B7177"/>
    <w:rsid w:val="004C3C81"/>
    <w:rsid w:val="004C5AFA"/>
    <w:rsid w:val="004C6C60"/>
    <w:rsid w:val="004D1467"/>
    <w:rsid w:val="004D2F3C"/>
    <w:rsid w:val="004D56C4"/>
    <w:rsid w:val="004F7DAE"/>
    <w:rsid w:val="00512195"/>
    <w:rsid w:val="00514CCA"/>
    <w:rsid w:val="005232D9"/>
    <w:rsid w:val="005316A5"/>
    <w:rsid w:val="00547891"/>
    <w:rsid w:val="00555A58"/>
    <w:rsid w:val="00564C74"/>
    <w:rsid w:val="00571910"/>
    <w:rsid w:val="005720EA"/>
    <w:rsid w:val="005740C3"/>
    <w:rsid w:val="00576786"/>
    <w:rsid w:val="00582C58"/>
    <w:rsid w:val="00594257"/>
    <w:rsid w:val="005945D6"/>
    <w:rsid w:val="005D0DED"/>
    <w:rsid w:val="005D5832"/>
    <w:rsid w:val="005E320B"/>
    <w:rsid w:val="006024F0"/>
    <w:rsid w:val="0060517E"/>
    <w:rsid w:val="00605F7C"/>
    <w:rsid w:val="00607FBE"/>
    <w:rsid w:val="00612604"/>
    <w:rsid w:val="00613740"/>
    <w:rsid w:val="00635196"/>
    <w:rsid w:val="00650C1A"/>
    <w:rsid w:val="00653C92"/>
    <w:rsid w:val="006577A2"/>
    <w:rsid w:val="00680522"/>
    <w:rsid w:val="00685198"/>
    <w:rsid w:val="0069451F"/>
    <w:rsid w:val="006A30FA"/>
    <w:rsid w:val="006C0089"/>
    <w:rsid w:val="006D2E0D"/>
    <w:rsid w:val="006E4F53"/>
    <w:rsid w:val="006E6841"/>
    <w:rsid w:val="006F094F"/>
    <w:rsid w:val="006F6FE7"/>
    <w:rsid w:val="007071B9"/>
    <w:rsid w:val="0072518A"/>
    <w:rsid w:val="00757AEF"/>
    <w:rsid w:val="00765E74"/>
    <w:rsid w:val="007725BE"/>
    <w:rsid w:val="00772DE0"/>
    <w:rsid w:val="00773672"/>
    <w:rsid w:val="00773F2A"/>
    <w:rsid w:val="00777503"/>
    <w:rsid w:val="00777880"/>
    <w:rsid w:val="007812A1"/>
    <w:rsid w:val="00784DCE"/>
    <w:rsid w:val="007A5BA7"/>
    <w:rsid w:val="007D0E5B"/>
    <w:rsid w:val="007D650C"/>
    <w:rsid w:val="007F0D0E"/>
    <w:rsid w:val="008050F1"/>
    <w:rsid w:val="00805CFD"/>
    <w:rsid w:val="008142AB"/>
    <w:rsid w:val="00822856"/>
    <w:rsid w:val="008256D7"/>
    <w:rsid w:val="008276A7"/>
    <w:rsid w:val="0083140D"/>
    <w:rsid w:val="00857C47"/>
    <w:rsid w:val="00865910"/>
    <w:rsid w:val="00870BBC"/>
    <w:rsid w:val="00873EA6"/>
    <w:rsid w:val="008919BF"/>
    <w:rsid w:val="008A4BA1"/>
    <w:rsid w:val="008B06B9"/>
    <w:rsid w:val="008B2C06"/>
    <w:rsid w:val="008B5943"/>
    <w:rsid w:val="008B62B1"/>
    <w:rsid w:val="008C2D9B"/>
    <w:rsid w:val="008C3F62"/>
    <w:rsid w:val="00900C14"/>
    <w:rsid w:val="00901246"/>
    <w:rsid w:val="00916B40"/>
    <w:rsid w:val="00922701"/>
    <w:rsid w:val="0094651F"/>
    <w:rsid w:val="00954EBD"/>
    <w:rsid w:val="009661BF"/>
    <w:rsid w:val="0097216A"/>
    <w:rsid w:val="00985B2C"/>
    <w:rsid w:val="00997024"/>
    <w:rsid w:val="009A04E0"/>
    <w:rsid w:val="009C500E"/>
    <w:rsid w:val="009C532E"/>
    <w:rsid w:val="009D0D38"/>
    <w:rsid w:val="009D4B28"/>
    <w:rsid w:val="009E19C8"/>
    <w:rsid w:val="009E63E0"/>
    <w:rsid w:val="009E68F0"/>
    <w:rsid w:val="009F0CC8"/>
    <w:rsid w:val="009F2C33"/>
    <w:rsid w:val="00A008CF"/>
    <w:rsid w:val="00A1224B"/>
    <w:rsid w:val="00A204A1"/>
    <w:rsid w:val="00A2425B"/>
    <w:rsid w:val="00A24B31"/>
    <w:rsid w:val="00A27AE6"/>
    <w:rsid w:val="00A42B21"/>
    <w:rsid w:val="00A47E97"/>
    <w:rsid w:val="00A52B0C"/>
    <w:rsid w:val="00A57E72"/>
    <w:rsid w:val="00A605D6"/>
    <w:rsid w:val="00A71981"/>
    <w:rsid w:val="00A77CFE"/>
    <w:rsid w:val="00A80E9B"/>
    <w:rsid w:val="00A84646"/>
    <w:rsid w:val="00A85852"/>
    <w:rsid w:val="00AA50CB"/>
    <w:rsid w:val="00AB64B0"/>
    <w:rsid w:val="00AF2662"/>
    <w:rsid w:val="00AF777C"/>
    <w:rsid w:val="00B03B14"/>
    <w:rsid w:val="00B11940"/>
    <w:rsid w:val="00B1572C"/>
    <w:rsid w:val="00B15931"/>
    <w:rsid w:val="00B237E2"/>
    <w:rsid w:val="00B23BF1"/>
    <w:rsid w:val="00B27FC2"/>
    <w:rsid w:val="00B318C6"/>
    <w:rsid w:val="00B3282D"/>
    <w:rsid w:val="00B533BA"/>
    <w:rsid w:val="00B7758A"/>
    <w:rsid w:val="00BB6A6C"/>
    <w:rsid w:val="00BC29E4"/>
    <w:rsid w:val="00BD0734"/>
    <w:rsid w:val="00BD09E5"/>
    <w:rsid w:val="00BE5996"/>
    <w:rsid w:val="00C04032"/>
    <w:rsid w:val="00C17123"/>
    <w:rsid w:val="00C21C10"/>
    <w:rsid w:val="00C23E8D"/>
    <w:rsid w:val="00C24C4E"/>
    <w:rsid w:val="00C30A9B"/>
    <w:rsid w:val="00C35EC1"/>
    <w:rsid w:val="00C415CF"/>
    <w:rsid w:val="00C75FD1"/>
    <w:rsid w:val="00C85455"/>
    <w:rsid w:val="00C87324"/>
    <w:rsid w:val="00CA05AA"/>
    <w:rsid w:val="00CC0685"/>
    <w:rsid w:val="00CC6AB5"/>
    <w:rsid w:val="00CD00EA"/>
    <w:rsid w:val="00CD5ADA"/>
    <w:rsid w:val="00CE0BD8"/>
    <w:rsid w:val="00CE3C55"/>
    <w:rsid w:val="00D10684"/>
    <w:rsid w:val="00D204A7"/>
    <w:rsid w:val="00D44A6C"/>
    <w:rsid w:val="00D51BB7"/>
    <w:rsid w:val="00D61255"/>
    <w:rsid w:val="00D64AA3"/>
    <w:rsid w:val="00D65013"/>
    <w:rsid w:val="00D7070A"/>
    <w:rsid w:val="00D7118C"/>
    <w:rsid w:val="00D7534F"/>
    <w:rsid w:val="00D821C3"/>
    <w:rsid w:val="00D972E0"/>
    <w:rsid w:val="00DB0032"/>
    <w:rsid w:val="00DB429C"/>
    <w:rsid w:val="00DC05EF"/>
    <w:rsid w:val="00DC7225"/>
    <w:rsid w:val="00DD180C"/>
    <w:rsid w:val="00DD2484"/>
    <w:rsid w:val="00DD4231"/>
    <w:rsid w:val="00DE205E"/>
    <w:rsid w:val="00DF3526"/>
    <w:rsid w:val="00DF446E"/>
    <w:rsid w:val="00E26219"/>
    <w:rsid w:val="00E26BD2"/>
    <w:rsid w:val="00E33640"/>
    <w:rsid w:val="00E4255A"/>
    <w:rsid w:val="00E45811"/>
    <w:rsid w:val="00E51433"/>
    <w:rsid w:val="00E665ED"/>
    <w:rsid w:val="00E91EC1"/>
    <w:rsid w:val="00E95FBF"/>
    <w:rsid w:val="00ED7953"/>
    <w:rsid w:val="00EF0B1B"/>
    <w:rsid w:val="00F04AE1"/>
    <w:rsid w:val="00F04C7D"/>
    <w:rsid w:val="00F061E4"/>
    <w:rsid w:val="00F11694"/>
    <w:rsid w:val="00F13236"/>
    <w:rsid w:val="00F2171F"/>
    <w:rsid w:val="00F22317"/>
    <w:rsid w:val="00F318A4"/>
    <w:rsid w:val="00F501B0"/>
    <w:rsid w:val="00F554F1"/>
    <w:rsid w:val="00F5785C"/>
    <w:rsid w:val="00F57B6C"/>
    <w:rsid w:val="00F60EF0"/>
    <w:rsid w:val="00F83233"/>
    <w:rsid w:val="00F92819"/>
    <w:rsid w:val="00F96084"/>
    <w:rsid w:val="00F96C46"/>
    <w:rsid w:val="00FA58A4"/>
    <w:rsid w:val="00FB3D4F"/>
    <w:rsid w:val="00FC639F"/>
    <w:rsid w:val="00FD26D9"/>
    <w:rsid w:val="00FE466D"/>
    <w:rsid w:val="00FE7B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20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740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64C7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4581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29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17543"/>
    <w:pPr>
      <w:ind w:left="720"/>
      <w:contextualSpacing/>
    </w:pPr>
  </w:style>
  <w:style w:type="character" w:customStyle="1" w:styleId="Heading2Char">
    <w:name w:val="Heading 2 Char"/>
    <w:basedOn w:val="DefaultParagraphFont"/>
    <w:link w:val="Heading2"/>
    <w:uiPriority w:val="9"/>
    <w:rsid w:val="00564C74"/>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9C50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500E"/>
  </w:style>
  <w:style w:type="paragraph" w:styleId="Footer">
    <w:name w:val="footer"/>
    <w:basedOn w:val="Normal"/>
    <w:link w:val="FooterChar"/>
    <w:uiPriority w:val="99"/>
    <w:unhideWhenUsed/>
    <w:rsid w:val="009C50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500E"/>
  </w:style>
  <w:style w:type="character" w:customStyle="1" w:styleId="Heading3Char">
    <w:name w:val="Heading 3 Char"/>
    <w:basedOn w:val="DefaultParagraphFont"/>
    <w:link w:val="Heading3"/>
    <w:uiPriority w:val="9"/>
    <w:semiHidden/>
    <w:rsid w:val="00E45811"/>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5740C3"/>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4433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4">
    <w:name w:val="citation-54"/>
    <w:basedOn w:val="DefaultParagraphFont"/>
    <w:rsid w:val="0044339D"/>
  </w:style>
  <w:style w:type="character" w:customStyle="1" w:styleId="citation-53">
    <w:name w:val="citation-53"/>
    <w:basedOn w:val="DefaultParagraphFont"/>
    <w:rsid w:val="0044339D"/>
  </w:style>
  <w:style w:type="character" w:customStyle="1" w:styleId="citation-52">
    <w:name w:val="citation-52"/>
    <w:basedOn w:val="DefaultParagraphFont"/>
    <w:rsid w:val="0044339D"/>
  </w:style>
  <w:style w:type="character" w:customStyle="1" w:styleId="citation-51">
    <w:name w:val="citation-51"/>
    <w:basedOn w:val="DefaultParagraphFont"/>
    <w:rsid w:val="0044339D"/>
  </w:style>
  <w:style w:type="character" w:customStyle="1" w:styleId="citation-50">
    <w:name w:val="citation-50"/>
    <w:basedOn w:val="DefaultParagraphFont"/>
    <w:rsid w:val="0044339D"/>
  </w:style>
  <w:style w:type="character" w:customStyle="1" w:styleId="citation-49">
    <w:name w:val="citation-49"/>
    <w:basedOn w:val="DefaultParagraphFont"/>
    <w:rsid w:val="0044339D"/>
  </w:style>
  <w:style w:type="character" w:customStyle="1" w:styleId="citation-48">
    <w:name w:val="citation-48"/>
    <w:basedOn w:val="DefaultParagraphFont"/>
    <w:rsid w:val="0044339D"/>
  </w:style>
  <w:style w:type="character" w:customStyle="1" w:styleId="citation-71">
    <w:name w:val="citation-71"/>
    <w:basedOn w:val="DefaultParagraphFont"/>
    <w:rsid w:val="0044339D"/>
  </w:style>
  <w:style w:type="paragraph" w:styleId="BalloonText">
    <w:name w:val="Balloon Text"/>
    <w:basedOn w:val="Normal"/>
    <w:link w:val="BalloonTextChar"/>
    <w:uiPriority w:val="99"/>
    <w:semiHidden/>
    <w:unhideWhenUsed/>
    <w:rsid w:val="00900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0C1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740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64C7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4581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29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17543"/>
    <w:pPr>
      <w:ind w:left="720"/>
      <w:contextualSpacing/>
    </w:pPr>
  </w:style>
  <w:style w:type="character" w:customStyle="1" w:styleId="Heading2Char">
    <w:name w:val="Heading 2 Char"/>
    <w:basedOn w:val="DefaultParagraphFont"/>
    <w:link w:val="Heading2"/>
    <w:uiPriority w:val="9"/>
    <w:rsid w:val="00564C74"/>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9C50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500E"/>
  </w:style>
  <w:style w:type="paragraph" w:styleId="Footer">
    <w:name w:val="footer"/>
    <w:basedOn w:val="Normal"/>
    <w:link w:val="FooterChar"/>
    <w:uiPriority w:val="99"/>
    <w:unhideWhenUsed/>
    <w:rsid w:val="009C50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500E"/>
  </w:style>
  <w:style w:type="character" w:customStyle="1" w:styleId="Heading3Char">
    <w:name w:val="Heading 3 Char"/>
    <w:basedOn w:val="DefaultParagraphFont"/>
    <w:link w:val="Heading3"/>
    <w:uiPriority w:val="9"/>
    <w:semiHidden/>
    <w:rsid w:val="00E45811"/>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5740C3"/>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4433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4">
    <w:name w:val="citation-54"/>
    <w:basedOn w:val="DefaultParagraphFont"/>
    <w:rsid w:val="0044339D"/>
  </w:style>
  <w:style w:type="character" w:customStyle="1" w:styleId="citation-53">
    <w:name w:val="citation-53"/>
    <w:basedOn w:val="DefaultParagraphFont"/>
    <w:rsid w:val="0044339D"/>
  </w:style>
  <w:style w:type="character" w:customStyle="1" w:styleId="citation-52">
    <w:name w:val="citation-52"/>
    <w:basedOn w:val="DefaultParagraphFont"/>
    <w:rsid w:val="0044339D"/>
  </w:style>
  <w:style w:type="character" w:customStyle="1" w:styleId="citation-51">
    <w:name w:val="citation-51"/>
    <w:basedOn w:val="DefaultParagraphFont"/>
    <w:rsid w:val="0044339D"/>
  </w:style>
  <w:style w:type="character" w:customStyle="1" w:styleId="citation-50">
    <w:name w:val="citation-50"/>
    <w:basedOn w:val="DefaultParagraphFont"/>
    <w:rsid w:val="0044339D"/>
  </w:style>
  <w:style w:type="character" w:customStyle="1" w:styleId="citation-49">
    <w:name w:val="citation-49"/>
    <w:basedOn w:val="DefaultParagraphFont"/>
    <w:rsid w:val="0044339D"/>
  </w:style>
  <w:style w:type="character" w:customStyle="1" w:styleId="citation-48">
    <w:name w:val="citation-48"/>
    <w:basedOn w:val="DefaultParagraphFont"/>
    <w:rsid w:val="0044339D"/>
  </w:style>
  <w:style w:type="character" w:customStyle="1" w:styleId="citation-71">
    <w:name w:val="citation-71"/>
    <w:basedOn w:val="DefaultParagraphFont"/>
    <w:rsid w:val="0044339D"/>
  </w:style>
  <w:style w:type="paragraph" w:styleId="BalloonText">
    <w:name w:val="Balloon Text"/>
    <w:basedOn w:val="Normal"/>
    <w:link w:val="BalloonTextChar"/>
    <w:uiPriority w:val="99"/>
    <w:semiHidden/>
    <w:unhideWhenUsed/>
    <w:rsid w:val="00900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0C1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5577184">
      <w:bodyDiv w:val="1"/>
      <w:marLeft w:val="0"/>
      <w:marRight w:val="0"/>
      <w:marTop w:val="0"/>
      <w:marBottom w:val="0"/>
      <w:divBdr>
        <w:top w:val="none" w:sz="0" w:space="0" w:color="auto"/>
        <w:left w:val="none" w:sz="0" w:space="0" w:color="auto"/>
        <w:bottom w:val="none" w:sz="0" w:space="0" w:color="auto"/>
        <w:right w:val="none" w:sz="0" w:space="0" w:color="auto"/>
      </w:divBdr>
    </w:div>
    <w:div w:id="951211432">
      <w:bodyDiv w:val="1"/>
      <w:marLeft w:val="0"/>
      <w:marRight w:val="0"/>
      <w:marTop w:val="0"/>
      <w:marBottom w:val="0"/>
      <w:divBdr>
        <w:top w:val="none" w:sz="0" w:space="0" w:color="auto"/>
        <w:left w:val="none" w:sz="0" w:space="0" w:color="auto"/>
        <w:bottom w:val="none" w:sz="0" w:space="0" w:color="auto"/>
        <w:right w:val="none" w:sz="0" w:space="0" w:color="auto"/>
      </w:divBdr>
      <w:divsChild>
        <w:div w:id="1808935380">
          <w:marLeft w:val="0"/>
          <w:marRight w:val="0"/>
          <w:marTop w:val="0"/>
          <w:marBottom w:val="0"/>
          <w:divBdr>
            <w:top w:val="none" w:sz="0" w:space="0" w:color="auto"/>
            <w:left w:val="none" w:sz="0" w:space="0" w:color="auto"/>
            <w:bottom w:val="none" w:sz="0" w:space="0" w:color="auto"/>
            <w:right w:val="none" w:sz="0" w:space="0" w:color="auto"/>
          </w:divBdr>
          <w:divsChild>
            <w:div w:id="23947201">
              <w:marLeft w:val="0"/>
              <w:marRight w:val="0"/>
              <w:marTop w:val="0"/>
              <w:marBottom w:val="0"/>
              <w:divBdr>
                <w:top w:val="none" w:sz="0" w:space="0" w:color="auto"/>
                <w:left w:val="none" w:sz="0" w:space="0" w:color="auto"/>
                <w:bottom w:val="none" w:sz="0" w:space="0" w:color="auto"/>
                <w:right w:val="none" w:sz="0" w:space="0" w:color="auto"/>
              </w:divBdr>
              <w:divsChild>
                <w:div w:id="1319885">
                  <w:marLeft w:val="0"/>
                  <w:marRight w:val="0"/>
                  <w:marTop w:val="0"/>
                  <w:marBottom w:val="0"/>
                  <w:divBdr>
                    <w:top w:val="none" w:sz="0" w:space="0" w:color="auto"/>
                    <w:left w:val="none" w:sz="0" w:space="0" w:color="auto"/>
                    <w:bottom w:val="none" w:sz="0" w:space="0" w:color="auto"/>
                    <w:right w:val="none" w:sz="0" w:space="0" w:color="auto"/>
                  </w:divBdr>
                  <w:divsChild>
                    <w:div w:id="477456822">
                      <w:marLeft w:val="0"/>
                      <w:marRight w:val="0"/>
                      <w:marTop w:val="0"/>
                      <w:marBottom w:val="0"/>
                      <w:divBdr>
                        <w:top w:val="none" w:sz="0" w:space="0" w:color="auto"/>
                        <w:left w:val="none" w:sz="0" w:space="0" w:color="auto"/>
                        <w:bottom w:val="none" w:sz="0" w:space="0" w:color="auto"/>
                        <w:right w:val="none" w:sz="0" w:space="0" w:color="auto"/>
                      </w:divBdr>
                      <w:divsChild>
                        <w:div w:id="10226258">
                          <w:marLeft w:val="0"/>
                          <w:marRight w:val="0"/>
                          <w:marTop w:val="0"/>
                          <w:marBottom w:val="0"/>
                          <w:divBdr>
                            <w:top w:val="none" w:sz="0" w:space="0" w:color="auto"/>
                            <w:left w:val="none" w:sz="0" w:space="0" w:color="auto"/>
                            <w:bottom w:val="none" w:sz="0" w:space="0" w:color="auto"/>
                            <w:right w:val="none" w:sz="0" w:space="0" w:color="auto"/>
                          </w:divBdr>
                        </w:div>
                        <w:div w:id="209678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7560409">
      <w:bodyDiv w:val="1"/>
      <w:marLeft w:val="0"/>
      <w:marRight w:val="0"/>
      <w:marTop w:val="0"/>
      <w:marBottom w:val="0"/>
      <w:divBdr>
        <w:top w:val="none" w:sz="0" w:space="0" w:color="auto"/>
        <w:left w:val="none" w:sz="0" w:space="0" w:color="auto"/>
        <w:bottom w:val="none" w:sz="0" w:space="0" w:color="auto"/>
        <w:right w:val="none" w:sz="0" w:space="0" w:color="auto"/>
      </w:divBdr>
    </w:div>
    <w:div w:id="1387148130">
      <w:bodyDiv w:val="1"/>
      <w:marLeft w:val="0"/>
      <w:marRight w:val="0"/>
      <w:marTop w:val="0"/>
      <w:marBottom w:val="0"/>
      <w:divBdr>
        <w:top w:val="none" w:sz="0" w:space="0" w:color="auto"/>
        <w:left w:val="none" w:sz="0" w:space="0" w:color="auto"/>
        <w:bottom w:val="none" w:sz="0" w:space="0" w:color="auto"/>
        <w:right w:val="none" w:sz="0" w:space="0" w:color="auto"/>
      </w:divBdr>
    </w:div>
    <w:div w:id="1459684403">
      <w:bodyDiv w:val="1"/>
      <w:marLeft w:val="0"/>
      <w:marRight w:val="0"/>
      <w:marTop w:val="0"/>
      <w:marBottom w:val="0"/>
      <w:divBdr>
        <w:top w:val="none" w:sz="0" w:space="0" w:color="auto"/>
        <w:left w:val="none" w:sz="0" w:space="0" w:color="auto"/>
        <w:bottom w:val="none" w:sz="0" w:space="0" w:color="auto"/>
        <w:right w:val="none" w:sz="0" w:space="0" w:color="auto"/>
      </w:divBdr>
      <w:divsChild>
        <w:div w:id="1024402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703</TotalTime>
  <Pages>12</Pages>
  <Words>2471</Words>
  <Characters>14091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bahru rozi</dc:creator>
  <cp:keywords/>
  <dc:description/>
  <cp:lastModifiedBy>MIF</cp:lastModifiedBy>
  <cp:revision>258</cp:revision>
  <cp:lastPrinted>2025-10-19T17:50:00Z</cp:lastPrinted>
  <dcterms:created xsi:type="dcterms:W3CDTF">2025-10-01T16:04:00Z</dcterms:created>
  <dcterms:modified xsi:type="dcterms:W3CDTF">2026-10-20T08:05:00Z</dcterms:modified>
</cp:coreProperties>
</file>